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E536D" w:rsidRPr="007E25A3" w:rsidRDefault="003E536D">
      <w:pPr>
        <w:rPr>
          <w:rStyle w:val="Odwoaniedelikatne"/>
        </w:rPr>
      </w:pPr>
    </w:p>
    <w:p w14:paraId="00000002" w14:textId="77777777" w:rsidR="003E536D" w:rsidRDefault="003E536D">
      <w:pPr>
        <w:jc w:val="center"/>
        <w:rPr>
          <w:b/>
          <w:color w:val="0D0D0D"/>
        </w:rPr>
      </w:pPr>
    </w:p>
    <w:p w14:paraId="00000003" w14:textId="77777777" w:rsidR="003E536D" w:rsidRDefault="003E536D">
      <w:pPr>
        <w:jc w:val="center"/>
        <w:rPr>
          <w:b/>
          <w:color w:val="0D0D0D"/>
        </w:rPr>
      </w:pPr>
    </w:p>
    <w:p w14:paraId="00000004" w14:textId="77777777" w:rsidR="003E536D" w:rsidRPr="00F301BA" w:rsidRDefault="00000412">
      <w:pPr>
        <w:jc w:val="center"/>
        <w:rPr>
          <w:b/>
        </w:rPr>
      </w:pPr>
      <w:r w:rsidRPr="00F301BA">
        <w:rPr>
          <w:b/>
        </w:rPr>
        <w:t>STANDARDY</w:t>
      </w:r>
    </w:p>
    <w:p w14:paraId="00000005" w14:textId="77777777" w:rsidR="003E536D" w:rsidRPr="00F301BA" w:rsidRDefault="00000412">
      <w:pPr>
        <w:jc w:val="center"/>
        <w:rPr>
          <w:b/>
        </w:rPr>
      </w:pPr>
      <w:r w:rsidRPr="00F301BA">
        <w:rPr>
          <w:b/>
        </w:rPr>
        <w:t>OCHRONY MAŁOLETNICH</w:t>
      </w:r>
    </w:p>
    <w:p w14:paraId="00000007" w14:textId="2B2248D9" w:rsidR="003E536D" w:rsidRPr="00F301BA" w:rsidRDefault="00000412" w:rsidP="00D45830">
      <w:pPr>
        <w:jc w:val="center"/>
        <w:rPr>
          <w:b/>
        </w:rPr>
      </w:pPr>
      <w:r w:rsidRPr="00F301BA">
        <w:rPr>
          <w:b/>
        </w:rPr>
        <w:t xml:space="preserve">W </w:t>
      </w:r>
      <w:r w:rsidR="00D45830" w:rsidRPr="00F301BA">
        <w:rPr>
          <w:b/>
        </w:rPr>
        <w:t xml:space="preserve">Przedszkolu nr 174 ,,Królewna Śnieżka” </w:t>
      </w:r>
    </w:p>
    <w:p w14:paraId="00000008" w14:textId="77777777" w:rsidR="003E536D" w:rsidRPr="00F301BA" w:rsidRDefault="00000412">
      <w:pPr>
        <w:spacing w:after="160"/>
        <w:ind w:right="-600"/>
        <w:jc w:val="both"/>
        <w:rPr>
          <w:b/>
        </w:rPr>
      </w:pPr>
      <w:r w:rsidRPr="00F301BA">
        <w:rPr>
          <w:b/>
        </w:rPr>
        <w:t xml:space="preserve">wydane na podstawie: </w:t>
      </w:r>
    </w:p>
    <w:p w14:paraId="00000009" w14:textId="73D6B103" w:rsidR="003E536D" w:rsidRDefault="00000412" w:rsidP="007804CA">
      <w:pPr>
        <w:pStyle w:val="Akapitzlist"/>
        <w:numPr>
          <w:ilvl w:val="0"/>
          <w:numId w:val="50"/>
        </w:numPr>
        <w:spacing w:after="160"/>
        <w:ind w:right="-30"/>
        <w:jc w:val="both"/>
      </w:pPr>
      <w:r w:rsidRPr="00F301BA">
        <w:t xml:space="preserve">ustawy z dnia 13 maja 2016 roku o przeciwdziałaniu zagrożeniom przestępczością </w:t>
      </w:r>
      <w:r w:rsidRPr="00F301BA">
        <w:br/>
        <w:t>na tle seksualnym i ochronie małoletnich - art 22b i następne tj. Dz.U. 2023 poz. 1304</w:t>
      </w:r>
    </w:p>
    <w:p w14:paraId="0E51ADA3" w14:textId="309EE9A0" w:rsidR="007804CA" w:rsidRDefault="007804CA" w:rsidP="007804CA">
      <w:pPr>
        <w:pStyle w:val="Akapitzlist"/>
        <w:numPr>
          <w:ilvl w:val="0"/>
          <w:numId w:val="50"/>
        </w:numPr>
        <w:spacing w:after="160"/>
        <w:ind w:right="-30"/>
        <w:jc w:val="both"/>
      </w:pPr>
      <w:r>
        <w:t>Ustawa z dnia 29 lipca 2005 r. o przeciwdziałaniu przemocy domowej                                                   (Dz.U. z 2021 r. poz. 1249 oraz z 2023 r. poz. 289 oraz 535)</w:t>
      </w:r>
    </w:p>
    <w:p w14:paraId="5B7569AD" w14:textId="1EA2C9CD" w:rsidR="007804CA" w:rsidRDefault="007804CA" w:rsidP="007804CA">
      <w:pPr>
        <w:pStyle w:val="Akapitzlist"/>
        <w:numPr>
          <w:ilvl w:val="0"/>
          <w:numId w:val="50"/>
        </w:numPr>
        <w:spacing w:after="160"/>
        <w:ind w:right="-30"/>
        <w:jc w:val="both"/>
      </w:pPr>
      <w:r>
        <w:t>Ustawa z dnia 28 lipca 2023 r. o zmianie ustawy – Kodeks rodzinny i opiekuńczy oraz niektórych innych ustaw (Dz. U. z 2023 poz. 1606)</w:t>
      </w:r>
    </w:p>
    <w:p w14:paraId="662478BD" w14:textId="6A6F558A" w:rsidR="007804CA" w:rsidRDefault="007804CA" w:rsidP="007804CA">
      <w:pPr>
        <w:pStyle w:val="Akapitzlist"/>
        <w:numPr>
          <w:ilvl w:val="0"/>
          <w:numId w:val="50"/>
        </w:numPr>
        <w:spacing w:after="160"/>
        <w:ind w:right="-30"/>
        <w:jc w:val="both"/>
      </w:pPr>
      <w:r w:rsidRPr="007804CA">
        <w:t>Konwencja o prawach dziecka (Dz. U. 1991 r. nr 120 poz. 526)</w:t>
      </w:r>
    </w:p>
    <w:p w14:paraId="4C3189F1" w14:textId="1DED0B15" w:rsidR="007804CA" w:rsidRDefault="007804CA" w:rsidP="007804CA">
      <w:pPr>
        <w:pStyle w:val="Akapitzlist"/>
        <w:numPr>
          <w:ilvl w:val="0"/>
          <w:numId w:val="50"/>
        </w:numPr>
        <w:spacing w:after="160"/>
        <w:ind w:right="-30"/>
        <w:jc w:val="both"/>
      </w:pPr>
      <w:r>
        <w:t>Rozporządzenie Rady Ministrów z dnia 6 września 2023 r. w sprawie procedury „Niebieskie Karty” oraz wzorów formularzy „Niebieska Karta” (Dz. U. z 2023 poz. 1870)</w:t>
      </w:r>
    </w:p>
    <w:p w14:paraId="29CEE13F" w14:textId="4FFCC03B" w:rsidR="007804CA" w:rsidRPr="00F301BA" w:rsidRDefault="007804CA" w:rsidP="007804CA">
      <w:pPr>
        <w:pStyle w:val="Akapitzlist"/>
        <w:numPr>
          <w:ilvl w:val="0"/>
          <w:numId w:val="50"/>
        </w:numPr>
        <w:spacing w:after="160"/>
        <w:ind w:right="-30"/>
        <w:jc w:val="both"/>
      </w:pPr>
      <w:r>
        <w:t>Rozporządzenie Ministra Edukacji Narodowej z dnia 9 sierpnia 2017 r. w sprawie zasad organizacji i udzielania pomocy psychologiczno-pedagogicznej w publicznych przedszkolach, szkołach i placówkach (tekst jedn.: Dz.U. z 2023 r., poz. 1798)</w:t>
      </w:r>
    </w:p>
    <w:p w14:paraId="0000000A" w14:textId="77777777" w:rsidR="003E536D" w:rsidRPr="00F301BA" w:rsidRDefault="003E536D">
      <w:pPr>
        <w:spacing w:after="160"/>
        <w:ind w:left="420" w:right="-600"/>
        <w:jc w:val="center"/>
        <w:rPr>
          <w:b/>
          <w:sz w:val="2"/>
          <w:szCs w:val="2"/>
        </w:rPr>
      </w:pPr>
    </w:p>
    <w:p w14:paraId="0000000B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Preambuła  </w:t>
      </w:r>
    </w:p>
    <w:p w14:paraId="0000000C" w14:textId="6623ADAC" w:rsidR="003E536D" w:rsidRPr="00F301BA" w:rsidRDefault="00000412">
      <w:pPr>
        <w:spacing w:after="160"/>
        <w:jc w:val="both"/>
        <w:rPr>
          <w:b/>
        </w:rPr>
      </w:pPr>
      <w:r w:rsidRPr="00F301BA">
        <w:rPr>
          <w:b/>
        </w:rPr>
        <w:t>Niniejsze Standardy Ochrony Małoletnich stanowią wyraz troski i zobowiązania naszej instytucji wobec najważniejszego dobra, jakim są małoletni. Przyjęcie niniejsz</w:t>
      </w:r>
      <w:r w:rsidR="001945EE">
        <w:rPr>
          <w:b/>
        </w:rPr>
        <w:t>ych</w:t>
      </w:r>
      <w:r w:rsidRPr="00F301BA">
        <w:rPr>
          <w:b/>
        </w:rPr>
        <w:t xml:space="preserve"> Standardów to nie tylko obowiązek prawny, ale także świadomy krok w kierunku tworzenia bezp</w:t>
      </w:r>
      <w:r w:rsidR="00D45830" w:rsidRPr="00F301BA">
        <w:rPr>
          <w:b/>
        </w:rPr>
        <w:t xml:space="preserve">iecznego </w:t>
      </w:r>
      <w:r w:rsidRPr="00F301BA">
        <w:rPr>
          <w:b/>
        </w:rPr>
        <w:t xml:space="preserve">i wspierającego środowiska dla naszych podopiecznych. Jest ona fundamentem naszej etyki oraz moralnego i prawnego obowiązku zabezpieczenia małoletnich przed wszelkimi formami krzywdy. </w:t>
      </w:r>
    </w:p>
    <w:p w14:paraId="0000000D" w14:textId="1BE5C2BF" w:rsidR="003E536D" w:rsidRPr="00F301BA" w:rsidRDefault="00000412">
      <w:pPr>
        <w:jc w:val="both"/>
        <w:rPr>
          <w:b/>
        </w:rPr>
      </w:pPr>
      <w:r w:rsidRPr="00F301BA">
        <w:rPr>
          <w:b/>
        </w:rPr>
        <w:t xml:space="preserve">Znajomość i praktyczne stosowanie Standardów to moralny i zawodowy obowiązek wszystkich pracowników i współpracowników </w:t>
      </w:r>
      <w:r w:rsidR="00D45830" w:rsidRPr="00F301BA">
        <w:rPr>
          <w:b/>
        </w:rPr>
        <w:t xml:space="preserve">Przedszkola nr 174 </w:t>
      </w:r>
      <w:r w:rsidRPr="00F301BA">
        <w:rPr>
          <w:b/>
        </w:rPr>
        <w:t xml:space="preserve">wynikający również </w:t>
      </w:r>
      <w:r w:rsidR="00D45830" w:rsidRPr="00F301BA">
        <w:rPr>
          <w:b/>
        </w:rPr>
        <w:br/>
      </w:r>
      <w:r w:rsidRPr="00F301BA">
        <w:rPr>
          <w:b/>
        </w:rPr>
        <w:t xml:space="preserve">z ogólnych przepisów prawa. </w:t>
      </w:r>
    </w:p>
    <w:p w14:paraId="0000000E" w14:textId="77777777" w:rsidR="003E536D" w:rsidRPr="00F301BA" w:rsidRDefault="003E536D">
      <w:pPr>
        <w:rPr>
          <w:rFonts w:ascii="Times New Roman" w:eastAsia="Times New Roman" w:hAnsi="Times New Roman" w:cs="Times New Roman"/>
        </w:rPr>
      </w:pPr>
    </w:p>
    <w:p w14:paraId="0000000F" w14:textId="77777777" w:rsidR="003E536D" w:rsidRPr="00F301BA" w:rsidRDefault="003E536D">
      <w:pPr>
        <w:rPr>
          <w:rFonts w:ascii="Times New Roman" w:eastAsia="Times New Roman" w:hAnsi="Times New Roman" w:cs="Times New Roman"/>
        </w:rPr>
      </w:pPr>
    </w:p>
    <w:p w14:paraId="00000010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Rozdział 1. </w:t>
      </w:r>
      <w:r w:rsidRPr="00F301BA">
        <w:rPr>
          <w:b/>
        </w:rPr>
        <w:br/>
        <w:t>Postanowienia ogólne</w:t>
      </w:r>
    </w:p>
    <w:p w14:paraId="00000011" w14:textId="3D81E902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1. </w:t>
      </w:r>
      <w:r w:rsidRPr="00F301BA">
        <w:t xml:space="preserve">Celem Standardów przyjętych w </w:t>
      </w:r>
      <w:r w:rsidR="00D45830" w:rsidRPr="00F301BA">
        <w:t>Przedszkolu nr 174</w:t>
      </w:r>
      <w:r w:rsidRPr="00F301BA">
        <w:t xml:space="preserve"> jest:</w:t>
      </w:r>
    </w:p>
    <w:p w14:paraId="00000012" w14:textId="5423A2B4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Uświadomienie wszystkim podmiotom, które uczestniczą w życiu </w:t>
      </w:r>
      <w:r w:rsidR="00D45830" w:rsidRPr="00F301BA">
        <w:t>Przedszkol</w:t>
      </w:r>
      <w:r w:rsidR="001945EE">
        <w:t>a</w:t>
      </w:r>
      <w:r w:rsidR="00D45830" w:rsidRPr="00F301BA">
        <w:t xml:space="preserve"> nr 174</w:t>
      </w:r>
      <w:r w:rsidRPr="00F301BA">
        <w:t xml:space="preserve">, jak istotne jest podejmowanie działań mających na celu ochronę małoletnich </w:t>
      </w:r>
      <w:r w:rsidR="00D45830" w:rsidRPr="00F301BA">
        <w:br/>
      </w:r>
      <w:r w:rsidRPr="00F301BA">
        <w:t>przed krzywdzeniem.</w:t>
      </w:r>
    </w:p>
    <w:p w14:paraId="00000013" w14:textId="35936E67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Określenie zakresów odpowiedzialności poszczególnych osób za bezpieczeństwo małoletnich pod opieką </w:t>
      </w:r>
      <w:r w:rsidR="00D45830" w:rsidRPr="00F301BA">
        <w:t xml:space="preserve"> </w:t>
      </w:r>
      <w:r w:rsidR="001945EE">
        <w:t xml:space="preserve">pracowników </w:t>
      </w:r>
      <w:r w:rsidR="00D45830" w:rsidRPr="00F301BA">
        <w:t>Przedszkol</w:t>
      </w:r>
      <w:r w:rsidR="001945EE">
        <w:t>a</w:t>
      </w:r>
      <w:r w:rsidR="00D45830" w:rsidRPr="00F301BA">
        <w:t xml:space="preserve"> nr 174</w:t>
      </w:r>
      <w:r w:rsidRPr="00F301BA">
        <w:t>.</w:t>
      </w:r>
    </w:p>
    <w:p w14:paraId="00000014" w14:textId="77777777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Określenie działań edukacyjnych, profilaktycznych i interwencyjnych mających na celu zapewnienie małoletnim bezpieczeństwa.</w:t>
      </w:r>
    </w:p>
    <w:p w14:paraId="00000015" w14:textId="77777777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Określenie a następnie podjęcie odpowiednich działań w przypadku podejrzenia krzywdzenia małoletnich lub bezpośredniego zagrożenia ich bezpieczeństwa.</w:t>
      </w:r>
    </w:p>
    <w:p w14:paraId="00000016" w14:textId="77777777" w:rsidR="003E536D" w:rsidRPr="00F301BA" w:rsidRDefault="003E536D"/>
    <w:p w14:paraId="00000017" w14:textId="60365C65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F301BA">
        <w:rPr>
          <w:b/>
        </w:rPr>
        <w:t xml:space="preserve">§ 2.1. </w:t>
      </w:r>
      <w:r w:rsidRPr="00F301BA">
        <w:t xml:space="preserve">Wszyscy pracownicy </w:t>
      </w:r>
      <w:r w:rsidR="00D45830" w:rsidRPr="00F301BA">
        <w:t>Przedszkola nr 174</w:t>
      </w:r>
      <w:r w:rsidRPr="00F301BA">
        <w:t xml:space="preserve"> kierują się jedną, główną zasadą - zawsze działają dla dobra małoletniego i z myślą o jego najlepszym interesie.</w:t>
      </w:r>
    </w:p>
    <w:p w14:paraId="00000018" w14:textId="45A0B5F3" w:rsidR="003E536D" w:rsidRPr="00F301BA" w:rsidRDefault="00000412" w:rsidP="005616F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lastRenderedPageBreak/>
        <w:t xml:space="preserve">Wszystkie osoby wchodzące w skład personelu </w:t>
      </w:r>
      <w:r w:rsidR="00D45830" w:rsidRPr="00F301BA">
        <w:t>Przedszkola nr 174</w:t>
      </w:r>
      <w:r w:rsidRPr="00F301BA">
        <w:t xml:space="preserve"> tra</w:t>
      </w:r>
      <w:r w:rsidR="00D45830" w:rsidRPr="00F301BA">
        <w:t xml:space="preserve">ktują małoletnich z szacunkiem </w:t>
      </w:r>
      <w:r w:rsidRPr="00F301BA">
        <w:t xml:space="preserve">i zawsze biorą pod uwagę ich potrzeby. Wszyscy pracownicy, realizując te cele, działają zgodnie z prawem, wewnętrznymi przepisami </w:t>
      </w:r>
      <w:r w:rsidR="00D45830" w:rsidRPr="00F301BA">
        <w:t>Przedszkola nr 174</w:t>
      </w:r>
      <w:r w:rsidRPr="00F301BA">
        <w:t xml:space="preserve"> oraz zgo</w:t>
      </w:r>
      <w:r w:rsidR="00D45830" w:rsidRPr="00F301BA">
        <w:t xml:space="preserve">dnie </w:t>
      </w:r>
      <w:r w:rsidR="00D45830" w:rsidRPr="00F301BA">
        <w:br/>
        <w:t xml:space="preserve">z własnymi umiejętnościami </w:t>
      </w:r>
      <w:r w:rsidRPr="00F301BA">
        <w:t>i kompetencjami.</w:t>
      </w:r>
    </w:p>
    <w:p w14:paraId="00000019" w14:textId="77777777" w:rsidR="003E536D" w:rsidRPr="00F301BA" w:rsidRDefault="003E536D">
      <w:pPr>
        <w:jc w:val="both"/>
        <w:rPr>
          <w:b/>
        </w:rPr>
      </w:pPr>
    </w:p>
    <w:p w14:paraId="0000001A" w14:textId="77777777" w:rsidR="003E536D" w:rsidRPr="00F301BA" w:rsidRDefault="00000412">
      <w:pPr>
        <w:tabs>
          <w:tab w:val="left" w:pos="0"/>
        </w:tabs>
        <w:ind w:firstLine="426"/>
        <w:rPr>
          <w:b/>
        </w:rPr>
      </w:pPr>
      <w:r w:rsidRPr="00F301BA">
        <w:rPr>
          <w:b/>
        </w:rPr>
        <w:t xml:space="preserve">§ 3. </w:t>
      </w:r>
      <w:r w:rsidRPr="00F301BA">
        <w:t>Ilekroć w Standardach Ochrony Małoletnich jest mowa o:</w:t>
      </w:r>
    </w:p>
    <w:p w14:paraId="0000001B" w14:textId="11ECD1AD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Standardach</w:t>
      </w:r>
      <w:r w:rsidRPr="00F301BA">
        <w:t xml:space="preserve"> [SOM]– należy przez to rozumieć Standardy Ochrony Małoletnich przyjęte </w:t>
      </w:r>
      <w:r w:rsidRPr="00F301BA">
        <w:br/>
        <w:t xml:space="preserve">w </w:t>
      </w:r>
      <w:r w:rsidR="00D45830" w:rsidRPr="00F301BA">
        <w:t>Przedszkolu nr 174 ,,Królewna Śnieżka”;</w:t>
      </w:r>
      <w:r w:rsidRPr="00F301BA">
        <w:t xml:space="preserve">  </w:t>
      </w:r>
    </w:p>
    <w:p w14:paraId="0000001C" w14:textId="25DDDD9B" w:rsidR="003E536D" w:rsidRPr="00F301BA" w:rsidRDefault="00A940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Przedszkol</w:t>
      </w:r>
      <w:r w:rsidR="001945EE">
        <w:rPr>
          <w:b/>
        </w:rPr>
        <w:t>u</w:t>
      </w:r>
      <w:r w:rsidRPr="00F301BA">
        <w:rPr>
          <w:b/>
        </w:rPr>
        <w:t xml:space="preserve"> nr 174</w:t>
      </w:r>
      <w:r w:rsidR="00000412" w:rsidRPr="00F301BA">
        <w:t xml:space="preserve">– należy przez to rozumieć </w:t>
      </w:r>
      <w:r w:rsidRPr="00F301BA">
        <w:t>Przedszkole nr 174 ,,Królewna Śnieżka</w:t>
      </w:r>
      <w:r w:rsidR="001945EE">
        <w:t>”</w:t>
      </w:r>
      <w:r w:rsidRPr="00F301BA">
        <w:t xml:space="preserve"> </w:t>
      </w:r>
      <w:r w:rsidRPr="00F301BA">
        <w:br/>
        <w:t>w Poznaniu</w:t>
      </w:r>
      <w:r w:rsidR="00000412" w:rsidRPr="00F301BA">
        <w:t>;</w:t>
      </w:r>
    </w:p>
    <w:p w14:paraId="0000001D" w14:textId="5389EDE0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 xml:space="preserve">Pracodawcy </w:t>
      </w:r>
      <w:r w:rsidRPr="00F301BA">
        <w:t>– należy przez to rozumieć</w:t>
      </w:r>
      <w:r w:rsidR="00A94040" w:rsidRPr="00F301BA">
        <w:t xml:space="preserve"> Przedszkole nr 174 ,,Królewna Śnieżka” w Poznaniu; </w:t>
      </w:r>
    </w:p>
    <w:p w14:paraId="0000001E" w14:textId="38B5B830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Małoletni</w:t>
      </w:r>
      <w:r w:rsidR="001945EE">
        <w:rPr>
          <w:b/>
        </w:rPr>
        <w:t xml:space="preserve">m </w:t>
      </w:r>
      <w:r w:rsidRPr="00F301BA">
        <w:t xml:space="preserve"> – należy przez to rozumieć każdą osobę, która nie jest pełnoletnia;</w:t>
      </w:r>
    </w:p>
    <w:p w14:paraId="0000001F" w14:textId="0498C2D0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Personel</w:t>
      </w:r>
      <w:r w:rsidR="001945EE">
        <w:rPr>
          <w:b/>
        </w:rPr>
        <w:t>u</w:t>
      </w:r>
      <w:r w:rsidRPr="00F301BA">
        <w:rPr>
          <w:b/>
        </w:rPr>
        <w:t xml:space="preserve"> </w:t>
      </w:r>
      <w:r w:rsidRPr="00F301BA">
        <w:t xml:space="preserve">– wszystkie osoby fizyczne, pełnoletnie, które podejmują działania na rzecz małoletnich pozostających pod opieką </w:t>
      </w:r>
      <w:r w:rsidR="00A94040" w:rsidRPr="00F301BA">
        <w:t>Przedszkol</w:t>
      </w:r>
      <w:r w:rsidR="001945EE">
        <w:t>a</w:t>
      </w:r>
      <w:r w:rsidR="00A94040" w:rsidRPr="00F301BA">
        <w:t xml:space="preserve"> nr 174</w:t>
      </w:r>
      <w:r w:rsidRPr="00F301BA">
        <w:t xml:space="preserve">; w tym zatrudnione </w:t>
      </w:r>
      <w:r w:rsidR="00C61B79" w:rsidRPr="00F301BA">
        <w:br/>
      </w:r>
      <w:r w:rsidRPr="00F301BA">
        <w:t xml:space="preserve">w </w:t>
      </w:r>
      <w:r w:rsidR="00A94040" w:rsidRPr="00F301BA">
        <w:t>Przedszkolu nr 174</w:t>
      </w:r>
      <w:r w:rsidRPr="00F301BA">
        <w:t>, a także wolontariusze, praktykanci, oraz osoby z którymi zostały zawarte umo</w:t>
      </w:r>
      <w:r w:rsidR="00A94040" w:rsidRPr="00F301BA">
        <w:t xml:space="preserve">wy cywilnoprawne, o współpracy </w:t>
      </w:r>
      <w:r w:rsidRPr="00F301BA">
        <w:t>i inne o podobnym charakterze;</w:t>
      </w:r>
    </w:p>
    <w:p w14:paraId="00000020" w14:textId="73764CBF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Pracownik</w:t>
      </w:r>
      <w:r w:rsidR="001945EE">
        <w:rPr>
          <w:b/>
        </w:rPr>
        <w:t>u</w:t>
      </w:r>
      <w:r w:rsidRPr="00F301BA">
        <w:t xml:space="preserve"> – osoba, którą łączy stosunek pracy z </w:t>
      </w:r>
      <w:r w:rsidR="00A94040" w:rsidRPr="00F301BA">
        <w:t>Przedszkolem nr 174</w:t>
      </w:r>
      <w:r w:rsidRPr="00F301BA">
        <w:t>;</w:t>
      </w:r>
    </w:p>
    <w:p w14:paraId="00000021" w14:textId="49DAFD89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 xml:space="preserve">Nauczycielach </w:t>
      </w:r>
      <w:r w:rsidRPr="00F301BA">
        <w:t xml:space="preserve">– </w:t>
      </w:r>
      <w:r w:rsidRPr="00F301BA">
        <w:rPr>
          <w:highlight w:val="white"/>
        </w:rPr>
        <w:t xml:space="preserve">należy przez to rozumieć także wychowawcę i innego pracownika pedagogicznego </w:t>
      </w:r>
      <w:r w:rsidR="00A74CEC" w:rsidRPr="00F301BA">
        <w:rPr>
          <w:highlight w:val="white"/>
        </w:rPr>
        <w:t>Przedszkola nr 174</w:t>
      </w:r>
      <w:r w:rsidRPr="00F301BA">
        <w:rPr>
          <w:highlight w:val="white"/>
        </w:rPr>
        <w:t>;</w:t>
      </w:r>
    </w:p>
    <w:p w14:paraId="00000022" w14:textId="3588E121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 xml:space="preserve">Wychowawcy </w:t>
      </w:r>
      <w:r w:rsidRPr="00F301BA">
        <w:t>– należy przez to rozumieć nauczyciela, które</w:t>
      </w:r>
      <w:r w:rsidR="001945EE">
        <w:t>go</w:t>
      </w:r>
      <w:r w:rsidRPr="00F301BA">
        <w:t xml:space="preserve"> opiece powierzono jeden oddział lub grupę małoletnich w </w:t>
      </w:r>
      <w:r w:rsidR="00A74CEC" w:rsidRPr="00F301BA">
        <w:t>Przedszkolu nr 174</w:t>
      </w:r>
      <w:r w:rsidRPr="00F301BA">
        <w:t xml:space="preserve"> (np. grupę odbywającą zajęcia </w:t>
      </w:r>
      <w:r w:rsidR="00C61B79" w:rsidRPr="00F301BA">
        <w:br/>
      </w:r>
      <w:r w:rsidRPr="00F301BA">
        <w:t>lub grupę przedszkolną);</w:t>
      </w:r>
    </w:p>
    <w:p w14:paraId="00000023" w14:textId="77777777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Rodzicach</w:t>
      </w:r>
      <w:r w:rsidRPr="00F301BA">
        <w:t xml:space="preserve"> – należy przez to rozumieć rodziców, a także prawnych opiekunów małoletniego lub osoby (podmioty) sprawujące pieczę zastępczą nad małoletnim;</w:t>
      </w:r>
    </w:p>
    <w:p w14:paraId="00000024" w14:textId="4D955E41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Dyrektorze</w:t>
      </w:r>
      <w:r w:rsidRPr="00F301BA">
        <w:t xml:space="preserve"> – należy przez to rozumieć kierownika </w:t>
      </w:r>
      <w:r w:rsidR="00A74CEC" w:rsidRPr="00F301BA">
        <w:t>Przedszkola nr 174</w:t>
      </w:r>
      <w:r w:rsidRPr="00F301BA">
        <w:t xml:space="preserve"> lub osobę </w:t>
      </w:r>
      <w:r w:rsidR="00C61B79" w:rsidRPr="00F301BA">
        <w:br/>
      </w:r>
      <w:r w:rsidRPr="00F301BA">
        <w:t>go zastępującą; sprawującą nadzór nad realizacją Standardów;</w:t>
      </w:r>
    </w:p>
    <w:p w14:paraId="00000025" w14:textId="3205F84D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Radzie pedagogicznej</w:t>
      </w:r>
      <w:r w:rsidRPr="00F301BA">
        <w:t xml:space="preserve"> – należy przez to rozumieć </w:t>
      </w:r>
      <w:r w:rsidRPr="00F301BA">
        <w:rPr>
          <w:highlight w:val="white"/>
        </w:rPr>
        <w:t xml:space="preserve">organ kolegialny </w:t>
      </w:r>
      <w:r w:rsidR="00A74CEC" w:rsidRPr="00F301BA">
        <w:rPr>
          <w:highlight w:val="white"/>
        </w:rPr>
        <w:t>Przedszkola nr 174</w:t>
      </w:r>
      <w:r w:rsidRPr="00F301BA">
        <w:rPr>
          <w:highlight w:val="white"/>
        </w:rPr>
        <w:t xml:space="preserve"> </w:t>
      </w:r>
      <w:r w:rsidR="00C61B79" w:rsidRPr="00F301BA">
        <w:rPr>
          <w:highlight w:val="white"/>
        </w:rPr>
        <w:br/>
      </w:r>
      <w:r w:rsidRPr="00F301BA">
        <w:rPr>
          <w:highlight w:val="white"/>
        </w:rPr>
        <w:t>w zakresie realizacji jej statutowych zadań dotyczących kształcenia, wychowania i opieki</w:t>
      </w:r>
      <w:r w:rsidRPr="00F301BA">
        <w:t>;</w:t>
      </w:r>
    </w:p>
    <w:p w14:paraId="00000026" w14:textId="21D5AA5C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Radzie rodziców</w:t>
      </w:r>
      <w:r w:rsidRPr="00F301BA">
        <w:t xml:space="preserve"> – należy przez to rozumieć Radę Rodziców </w:t>
      </w:r>
      <w:r w:rsidR="00A74CEC" w:rsidRPr="00F301BA">
        <w:t>Przedszkola nr 174</w:t>
      </w:r>
      <w:r w:rsidRPr="00F301BA">
        <w:t xml:space="preserve">; </w:t>
      </w:r>
    </w:p>
    <w:p w14:paraId="00000028" w14:textId="6AEA1D0B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Krzywdzeniu małoletnich</w:t>
      </w:r>
      <w:r w:rsidRPr="00F301BA">
        <w:t xml:space="preserve"> – należy przez to rozumieć każde zamierzone </w:t>
      </w:r>
      <w:r w:rsidRPr="00F301BA">
        <w:br/>
        <w:t>lub niezamierzone działanie, lub zaniechanie działania wobec małoletnich przez osoby fizyczne, które narusza</w:t>
      </w:r>
      <w:r w:rsidR="001945EE">
        <w:t>ją</w:t>
      </w:r>
      <w:r w:rsidRPr="00F301BA">
        <w:t xml:space="preserve"> </w:t>
      </w:r>
      <w:r w:rsidR="001945EE">
        <w:t>ich</w:t>
      </w:r>
      <w:r w:rsidRPr="00F301BA">
        <w:t xml:space="preserve"> dobr</w:t>
      </w:r>
      <w:r w:rsidR="001945EE">
        <w:t>o</w:t>
      </w:r>
      <w:r w:rsidRPr="00F301BA">
        <w:t>. Szczególnymi formami krzywdzenia intencjonalnego wymagającymi dodatkowej ochrony małoletnich jest przemoc (fizyczna, psychiczna, wykorzystanie seksualne, zaniedbanie);</w:t>
      </w:r>
    </w:p>
    <w:p w14:paraId="00000029" w14:textId="77777777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 xml:space="preserve">Zgodzie rodzica – </w:t>
      </w:r>
      <w:r w:rsidRPr="00F301BA">
        <w:t xml:space="preserve">zgoda co najmniej jednego z rodziców. W przypadku rozpoznania braku porozumienia między rodzicami małoletniego wymagana jest zgoda obojga rodziców </w:t>
      </w:r>
      <w:r w:rsidRPr="00F301BA">
        <w:br/>
        <w:t xml:space="preserve">lub skierowanie sprawy do sądu rodzinnego. </w:t>
      </w:r>
    </w:p>
    <w:p w14:paraId="0000002A" w14:textId="075AA172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odpowiedzialn</w:t>
      </w:r>
      <w:r w:rsidR="001945EE">
        <w:rPr>
          <w:b/>
        </w:rPr>
        <w:t>ej</w:t>
      </w:r>
      <w:r w:rsidRPr="00F301BA">
        <w:rPr>
          <w:b/>
        </w:rPr>
        <w:t xml:space="preserve"> za Standardy –</w:t>
      </w:r>
      <w:r w:rsidRPr="00F301BA">
        <w:t xml:space="preserve"> kierownik jednostki organizacyjnej lub osoba wyznaczona przez kierownika </w:t>
      </w:r>
      <w:r w:rsidR="009A4F29" w:rsidRPr="00F301BA">
        <w:t>Przedszkola nr 174</w:t>
      </w:r>
      <w:r w:rsidRPr="00F301BA">
        <w:t xml:space="preserve"> koordynująca realizacje Standardów;</w:t>
      </w:r>
    </w:p>
    <w:p w14:paraId="0000002B" w14:textId="0C01A4BB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odpowiedzialn</w:t>
      </w:r>
      <w:r w:rsidR="001945EE">
        <w:rPr>
          <w:b/>
        </w:rPr>
        <w:t>ej</w:t>
      </w:r>
      <w:r w:rsidRPr="00F301BA">
        <w:rPr>
          <w:b/>
        </w:rPr>
        <w:t xml:space="preserve"> za Internet - </w:t>
      </w:r>
      <w:r w:rsidRPr="00F301BA">
        <w:t xml:space="preserve">osoba wyznaczona przez kierownika </w:t>
      </w:r>
      <w:r w:rsidR="009A4F29" w:rsidRPr="00F301BA">
        <w:t xml:space="preserve">Przedszkola </w:t>
      </w:r>
      <w:r w:rsidR="00C61B79" w:rsidRPr="00F301BA">
        <w:br/>
      </w:r>
      <w:r w:rsidR="009A4F29" w:rsidRPr="00F301BA">
        <w:t>nr 174</w:t>
      </w:r>
      <w:r w:rsidRPr="00F301BA">
        <w:t xml:space="preserve"> sprawująca nadzór i koordynację działań </w:t>
      </w:r>
      <w:r w:rsidR="001945EE">
        <w:t xml:space="preserve">nad </w:t>
      </w:r>
      <w:r w:rsidRPr="00F301BA">
        <w:t xml:space="preserve">realizacją Standardów w zakresie korzystania z Internetu; </w:t>
      </w:r>
    </w:p>
    <w:p w14:paraId="0000002C" w14:textId="4333E6BA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Godn</w:t>
      </w:r>
      <w:r w:rsidR="001945EE">
        <w:rPr>
          <w:b/>
        </w:rPr>
        <w:t>ej</w:t>
      </w:r>
      <w:r w:rsidRPr="00F301BA">
        <w:rPr>
          <w:b/>
        </w:rPr>
        <w:t xml:space="preserve"> Zaufania</w:t>
      </w:r>
      <w:r w:rsidRPr="00F301BA">
        <w:t xml:space="preserve"> - osoba wyznaczona przez kierownika jednostki do przyjmowania zgłoszeń w sprawach objętych Standardami bezpośrednio od małoletnich, personelu </w:t>
      </w:r>
      <w:r w:rsidRPr="00F301BA">
        <w:br/>
        <w:t>i innych osób oraz nadawani</w:t>
      </w:r>
      <w:r w:rsidR="001945EE">
        <w:t>a</w:t>
      </w:r>
      <w:r w:rsidRPr="00F301BA">
        <w:t xml:space="preserve"> sprawom dalszego biegu;</w:t>
      </w:r>
    </w:p>
    <w:p w14:paraId="0000002D" w14:textId="6811C58B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Zaufania</w:t>
      </w:r>
      <w:r w:rsidRPr="00F301BA">
        <w:t xml:space="preserve"> - każda osoba pełnoletnia z personelu </w:t>
      </w:r>
      <w:r w:rsidR="009A4F29" w:rsidRPr="00F301BA">
        <w:t>Przedszkola nr 174</w:t>
      </w:r>
      <w:r w:rsidRPr="00F301BA">
        <w:t>, której małoletni zgłosił osobiście naruszenie własnych dóbr;</w:t>
      </w:r>
    </w:p>
    <w:p w14:paraId="0000002E" w14:textId="2E6777A5" w:rsidR="003E536D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Dan</w:t>
      </w:r>
      <w:r w:rsidR="001945EE">
        <w:rPr>
          <w:b/>
        </w:rPr>
        <w:t>ych</w:t>
      </w:r>
      <w:r w:rsidRPr="00F301BA">
        <w:rPr>
          <w:b/>
        </w:rPr>
        <w:t xml:space="preserve"> osobow</w:t>
      </w:r>
      <w:r w:rsidR="001945EE">
        <w:rPr>
          <w:b/>
        </w:rPr>
        <w:t>ych</w:t>
      </w:r>
      <w:r w:rsidRPr="00F301BA">
        <w:rPr>
          <w:b/>
        </w:rPr>
        <w:t xml:space="preserve"> małoletniego </w:t>
      </w:r>
      <w:r w:rsidRPr="00F301BA">
        <w:t>– wszelkie informacje umożliwiające identyfikację małoletniego.</w:t>
      </w:r>
    </w:p>
    <w:p w14:paraId="5265B11C" w14:textId="77777777" w:rsidR="007804CA" w:rsidRPr="00F301BA" w:rsidRDefault="007804CA" w:rsidP="00220F37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</w:pPr>
    </w:p>
    <w:p w14:paraId="0000002F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lastRenderedPageBreak/>
        <w:t>Rozdział 2.</w:t>
      </w:r>
    </w:p>
    <w:p w14:paraId="00000030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Rozpoznawanie i reagowanie na czynniki ryzyka i symptomy krzywdzenia małoletnich </w:t>
      </w:r>
    </w:p>
    <w:p w14:paraId="00000031" w14:textId="77777777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4 Obowiązek zapoznania się z czynnikami ryzyka i symptomami krzywdzenia małoletnich</w:t>
      </w:r>
    </w:p>
    <w:p w14:paraId="00000032" w14:textId="20754E5F" w:rsidR="003E536D" w:rsidRPr="00F301BA" w:rsidRDefault="00000412" w:rsidP="005616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Pracownicy </w:t>
      </w:r>
      <w:r w:rsidR="009A4F29" w:rsidRPr="00F301BA">
        <w:t>Przedszkola nr 174</w:t>
      </w:r>
      <w:r w:rsidRPr="00F301BA">
        <w:t xml:space="preserve"> mają wiedzę i w trakcie swojej pracy zwracają uwagę na czynniki mogące zagrażać małoletnim oraz na symptomy, które mogą wskazywać </w:t>
      </w:r>
      <w:r w:rsidR="00C61B79" w:rsidRPr="00F301BA">
        <w:br/>
      </w:r>
      <w:r w:rsidRPr="00F301BA">
        <w:t>na możliwość krzywdzenia ich.</w:t>
      </w:r>
    </w:p>
    <w:p w14:paraId="00000033" w14:textId="27586E46" w:rsidR="003E536D" w:rsidRPr="00F301BA" w:rsidRDefault="00000412" w:rsidP="005616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Za czynniki ryzyka rozumie się takie wskaźniki, które mogą zwiększać ryzyko krzywdzenia małoletniego opisane w załączniku nr 1 do niniejsz</w:t>
      </w:r>
      <w:r w:rsidR="001945EE">
        <w:t>ych</w:t>
      </w:r>
      <w:r w:rsidRPr="00F301BA">
        <w:t xml:space="preserve"> Standardów.</w:t>
      </w:r>
    </w:p>
    <w:p w14:paraId="00000034" w14:textId="5A92ECB7" w:rsidR="003E536D" w:rsidRPr="00F301BA" w:rsidRDefault="00000412" w:rsidP="005616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Za symptomy krzywdzenia rozumie się takie wskaźniki, które mogą wskazywać </w:t>
      </w:r>
      <w:r w:rsidRPr="00F301BA">
        <w:br/>
        <w:t>na krzywdzenie małoletniego określone w załączniku nr 2 do niniejsz</w:t>
      </w:r>
      <w:r w:rsidR="001945EE">
        <w:t>ych</w:t>
      </w:r>
      <w:r w:rsidRPr="00F301BA">
        <w:t xml:space="preserve"> Standardów.</w:t>
      </w:r>
    </w:p>
    <w:p w14:paraId="00000035" w14:textId="77777777" w:rsidR="003E536D" w:rsidRPr="00F301BA" w:rsidRDefault="00000412">
      <w:pPr>
        <w:pBdr>
          <w:left w:val="none" w:sz="0" w:space="18" w:color="000000"/>
        </w:pBdr>
        <w:tabs>
          <w:tab w:val="left" w:pos="426"/>
        </w:tabs>
        <w:ind w:left="567" w:hanging="283"/>
        <w:jc w:val="both"/>
      </w:pPr>
      <w:r w:rsidRPr="00F301BA">
        <w:rPr>
          <w:b/>
        </w:rPr>
        <w:t xml:space="preserve"> </w:t>
      </w:r>
    </w:p>
    <w:p w14:paraId="00000036" w14:textId="77777777" w:rsidR="003E536D" w:rsidRPr="00F301BA" w:rsidRDefault="00000412">
      <w:pPr>
        <w:ind w:firstLine="426"/>
        <w:jc w:val="both"/>
      </w:pPr>
      <w:r w:rsidRPr="00F301BA">
        <w:rPr>
          <w:b/>
        </w:rPr>
        <w:t>§ 5. 1. Rozpoznawanie czynników ryzyka i symptomów krzywdzenia małoletnich</w:t>
      </w:r>
    </w:p>
    <w:p w14:paraId="00000037" w14:textId="77777777" w:rsidR="003E536D" w:rsidRPr="00F301BA" w:rsidRDefault="00000412">
      <w:pPr>
        <w:ind w:left="142"/>
        <w:jc w:val="both"/>
        <w:rPr>
          <w:b/>
        </w:rPr>
      </w:pPr>
      <w:r w:rsidRPr="00F301BA">
        <w:t xml:space="preserve">Zrozumienie czynników ryzyka oraz symptomów krzywdzenia małoletnich i umiejętne </w:t>
      </w:r>
      <w:r w:rsidRPr="00F301BA">
        <w:br/>
        <w:t>ich rozpoznawanie pomagają w:</w:t>
      </w:r>
    </w:p>
    <w:p w14:paraId="00000038" w14:textId="77777777" w:rsidR="003E536D" w:rsidRPr="00F301BA" w:rsidRDefault="00000412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zidentyfikowaniu małoletnich bardziej narażonych na krzywdzenie,</w:t>
      </w:r>
    </w:p>
    <w:p w14:paraId="00000039" w14:textId="77777777" w:rsidR="003E536D" w:rsidRPr="00F301BA" w:rsidRDefault="00000412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planowaniu działań profilaktycznych (zapobiegawczych) skierowanych do rodzin i samych małoletnich,</w:t>
      </w:r>
    </w:p>
    <w:p w14:paraId="0000003A" w14:textId="77777777" w:rsidR="003E536D" w:rsidRPr="00F301BA" w:rsidRDefault="00000412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przerwaniu krzywdzenia małoletnich.</w:t>
      </w:r>
    </w:p>
    <w:p w14:paraId="0000003B" w14:textId="77777777" w:rsidR="003E536D" w:rsidRPr="00F301BA" w:rsidRDefault="00000412" w:rsidP="005616F2">
      <w:pPr>
        <w:numPr>
          <w:ilvl w:val="0"/>
          <w:numId w:val="2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Incydent naruszenia dobra małoletniego</w:t>
      </w:r>
      <w:r w:rsidRPr="00F301BA">
        <w:t xml:space="preserve">: sytuacja jednorazowa, w której dochodzi </w:t>
      </w:r>
      <w:r w:rsidRPr="00F301BA">
        <w:br/>
        <w:t>do naruszenia dobra małoletniego lub zdarzenie zagrażające dobru małoletniego.</w:t>
      </w:r>
    </w:p>
    <w:p w14:paraId="0000003C" w14:textId="77777777" w:rsidR="003E536D" w:rsidRPr="00F301BA" w:rsidRDefault="00000412" w:rsidP="005616F2">
      <w:pPr>
        <w:numPr>
          <w:ilvl w:val="0"/>
          <w:numId w:val="2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Znaczenie symptomów i czynników ryzyka:</w:t>
      </w:r>
      <w:r w:rsidRPr="00F301BA">
        <w:t xml:space="preserve"> </w:t>
      </w:r>
    </w:p>
    <w:p w14:paraId="0000003D" w14:textId="77777777" w:rsidR="003E536D" w:rsidRPr="00F301BA" w:rsidRDefault="00000412" w:rsidP="005616F2">
      <w:pPr>
        <w:numPr>
          <w:ilvl w:val="0"/>
          <w:numId w:val="1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Rozpoznanie pojedynczych czynników ryzyka oraz symptomów krzywdzenia wymagają reakcji, </w:t>
      </w:r>
    </w:p>
    <w:p w14:paraId="0000003E" w14:textId="77777777" w:rsidR="003E536D" w:rsidRPr="00F301BA" w:rsidRDefault="00000412" w:rsidP="005616F2">
      <w:pPr>
        <w:numPr>
          <w:ilvl w:val="0"/>
          <w:numId w:val="15"/>
        </w:numPr>
        <w:pBdr>
          <w:left w:val="none" w:sz="0" w:space="18" w:color="000000"/>
        </w:pBdr>
        <w:ind w:left="284" w:hanging="284"/>
        <w:jc w:val="both"/>
      </w:pPr>
      <w:r w:rsidRPr="00F301BA">
        <w:t xml:space="preserve">Rozpoznanie ich nie oznacza jednoznacznego krzywdzenia małoletniego, nie powinno prowadzić również do automatycznego sformułowania podejrzenia krzywdzenia. </w:t>
      </w:r>
    </w:p>
    <w:p w14:paraId="0000003F" w14:textId="77777777" w:rsidR="003E536D" w:rsidRPr="00F301BA" w:rsidRDefault="00000412" w:rsidP="005616F2">
      <w:pPr>
        <w:numPr>
          <w:ilvl w:val="0"/>
          <w:numId w:val="15"/>
        </w:numPr>
        <w:pBdr>
          <w:left w:val="none" w:sz="0" w:space="18" w:color="000000"/>
        </w:pBdr>
        <w:ind w:left="284" w:hanging="284"/>
        <w:jc w:val="both"/>
      </w:pPr>
      <w:r w:rsidRPr="00F301BA">
        <w:t>Gdy liczba tych czynników i symptomów rośnie lub jeden czynnik lub symptom się nasilają, konieczne jest dokładne obserwowanie małoletniego i/lub rodziny w celu możliwie niezwłocznego podjęcia decyzji o sformułowaniu podejrzenia krzywdzenia.</w:t>
      </w:r>
    </w:p>
    <w:p w14:paraId="00000040" w14:textId="77777777" w:rsidR="003E536D" w:rsidRPr="00F301BA" w:rsidRDefault="00000412">
      <w:pPr>
        <w:numPr>
          <w:ilvl w:val="0"/>
          <w:numId w:val="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firstLine="141"/>
        <w:jc w:val="both"/>
      </w:pPr>
      <w:r w:rsidRPr="00F301BA">
        <w:rPr>
          <w:b/>
        </w:rPr>
        <w:t xml:space="preserve">Znaczenie incydentów naruszenia dobra małoletniego: </w:t>
      </w:r>
    </w:p>
    <w:p w14:paraId="00000041" w14:textId="7B0236FB" w:rsidR="003E536D" w:rsidRPr="00F301BA" w:rsidRDefault="00000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rozpoznane pojedyncze incydenty naruszenia bezpieczeństwa małoletniego, szczególnie jeśli ma miejsce na terenie </w:t>
      </w:r>
      <w:r w:rsidR="009A4F29" w:rsidRPr="00F301BA">
        <w:t>Przedszkola nr 174</w:t>
      </w:r>
      <w:r w:rsidRPr="00F301BA">
        <w:t xml:space="preserve">, wymagają natychmiastowej reakcji; </w:t>
      </w:r>
    </w:p>
    <w:p w14:paraId="00000042" w14:textId="77777777" w:rsidR="003E536D" w:rsidRPr="00F301BA" w:rsidRDefault="00000412">
      <w:pPr>
        <w:numPr>
          <w:ilvl w:val="0"/>
          <w:numId w:val="1"/>
        </w:numPr>
        <w:ind w:left="284" w:hanging="284"/>
        <w:jc w:val="both"/>
      </w:pPr>
      <w:r w:rsidRPr="00F301BA">
        <w:t xml:space="preserve">incydenty, jeżeli niosą dalsze skutki dla dobra małoletniego mogą być rozpoznane jako symptom krzywdzenia, szczególnie gdy nie uda się zabezpieczyć dobra małoletniego </w:t>
      </w:r>
      <w:r w:rsidRPr="00F301BA">
        <w:br/>
        <w:t xml:space="preserve">i innych małoletnich lub im zapobiec. </w:t>
      </w:r>
    </w:p>
    <w:p w14:paraId="00000043" w14:textId="77777777" w:rsidR="003E536D" w:rsidRPr="00F301BA" w:rsidRDefault="003E536D">
      <w:pPr>
        <w:jc w:val="both"/>
        <w:rPr>
          <w:i/>
        </w:rPr>
      </w:pPr>
    </w:p>
    <w:p w14:paraId="00000044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6. Postępowanie profilaktyczne</w:t>
      </w:r>
    </w:p>
    <w:p w14:paraId="00000045" w14:textId="77777777" w:rsidR="003E536D" w:rsidRPr="00F301BA" w:rsidRDefault="00000412" w:rsidP="005616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b/>
        </w:rPr>
      </w:pPr>
      <w:r w:rsidRPr="00F301BA">
        <w:t>Reakcja na incydent naruszenia bezpieczeństwa małoletniego:</w:t>
      </w:r>
    </w:p>
    <w:p w14:paraId="00000046" w14:textId="77777777" w:rsidR="003E536D" w:rsidRPr="00F301BA" w:rsidRDefault="00000412" w:rsidP="005616F2">
      <w:pPr>
        <w:numPr>
          <w:ilvl w:val="0"/>
          <w:numId w:val="14"/>
        </w:numPr>
        <w:pBdr>
          <w:top w:val="nil"/>
          <w:left w:val="none" w:sz="0" w:space="14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Każdy nauczyciel przy wsparciu personelu podejmuje niezwłoczne działania mające na celu doraźne zabezpieczenie dobra i bezpieczeństwa małoletniego i innych małoletnich w toku bieżącej pracy opiekuńczej, wychowawczej i dydaktycznej. </w:t>
      </w:r>
    </w:p>
    <w:p w14:paraId="00000047" w14:textId="31035C52" w:rsidR="003E536D" w:rsidRPr="00F301BA" w:rsidRDefault="00000412" w:rsidP="005616F2">
      <w:pPr>
        <w:numPr>
          <w:ilvl w:val="0"/>
          <w:numId w:val="14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 xml:space="preserve">Jeżeli incydent ma dalsze konsekwencje lub skutki, szczególnie gdy nie uda </w:t>
      </w:r>
      <w:r w:rsidR="00C61B79" w:rsidRPr="00F301BA">
        <w:rPr>
          <w:b/>
        </w:rPr>
        <w:br/>
      </w:r>
      <w:r w:rsidRPr="00F301BA">
        <w:rPr>
          <w:b/>
        </w:rPr>
        <w:t xml:space="preserve">się zabezpieczyć dobra małoletniego i innych małoletnich w wyniku reakcji, nauczyciel przy wsparciu personelu </w:t>
      </w:r>
      <w:r w:rsidRPr="00F301BA">
        <w:t>podejmuje dalsze działania, o których mówi się w</w:t>
      </w:r>
      <w:r w:rsidR="002412FC" w:rsidRPr="00F301BA">
        <w:t xml:space="preserve"> punkcie 2. traktując </w:t>
      </w:r>
      <w:r w:rsidRPr="00F301BA">
        <w:t>ten incydent jako symptom krzywdzenia.</w:t>
      </w:r>
    </w:p>
    <w:p w14:paraId="00000048" w14:textId="432B6AF0" w:rsidR="003E536D" w:rsidRPr="00F301BA" w:rsidRDefault="00000412" w:rsidP="005616F2">
      <w:pPr>
        <w:numPr>
          <w:ilvl w:val="0"/>
          <w:numId w:val="24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426"/>
        </w:tabs>
        <w:ind w:left="0" w:firstLine="426"/>
        <w:jc w:val="both"/>
      </w:pPr>
      <w:r w:rsidRPr="00F301BA">
        <w:rPr>
          <w:b/>
        </w:rPr>
        <w:t xml:space="preserve">Reakcja na rozpoznany czynnik ryzyka, symptom: </w:t>
      </w:r>
      <w:r w:rsidRPr="00F301BA">
        <w:t xml:space="preserve">Jeżeli nauczyciel lub osoba </w:t>
      </w:r>
      <w:r w:rsidR="00C61B79" w:rsidRPr="00F301BA">
        <w:br/>
      </w:r>
      <w:r w:rsidRPr="00F301BA">
        <w:t xml:space="preserve">z personelu rozpoznaje czynniki ryzyka, symptomy krzywdzenia małoletniego, powinien natychmiast zareagować realizując poniższe kroki lub postępując zgodnie z odpowiednią </w:t>
      </w:r>
      <w:r w:rsidR="00C61B79" w:rsidRPr="00F301BA">
        <w:br/>
      </w:r>
      <w:r w:rsidRPr="00F301BA">
        <w:t>do sytuacji procedurą interwencji określoną w dalszej części Standardów:</w:t>
      </w:r>
    </w:p>
    <w:p w14:paraId="00000049" w14:textId="5788E103" w:rsidR="003E536D" w:rsidRPr="00F301BA" w:rsidRDefault="00000412">
      <w:pPr>
        <w:numPr>
          <w:ilvl w:val="0"/>
          <w:numId w:val="8"/>
        </w:numPr>
        <w:pBdr>
          <w:left w:val="none" w:sz="0" w:space="14" w:color="000000"/>
        </w:pBdr>
        <w:ind w:left="284" w:hanging="284"/>
        <w:jc w:val="both"/>
      </w:pPr>
      <w:r w:rsidRPr="00F301BA">
        <w:rPr>
          <w:b/>
        </w:rPr>
        <w:lastRenderedPageBreak/>
        <w:t>Działania doraźne:</w:t>
      </w:r>
      <w:r w:rsidRPr="00F301BA">
        <w:t xml:space="preserve"> Każdy nauczyciel przy wsparciu personelu podejmuje niezwłoczne działania mające na celu zabezpieczenie dobra i bezpieczeństwa małoletniego i innych małoletnich w toku bieżącej pracy opiekuńczej, wychowawczej i dydaktycznej </w:t>
      </w:r>
      <w:r w:rsidR="00C61B79" w:rsidRPr="00F301BA">
        <w:br/>
      </w:r>
      <w:r w:rsidRPr="00F301BA">
        <w:t xml:space="preserve">oraz wyjaśnienie okoliczności zajścia. </w:t>
      </w:r>
    </w:p>
    <w:p w14:paraId="0000004A" w14:textId="1671A618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Informowanie dyrektora:</w:t>
      </w:r>
      <w:r w:rsidRPr="00F301BA">
        <w:t xml:space="preserve"> Jeśli czynniki ryzyka oraz symptomy są zauważane </w:t>
      </w:r>
      <w:r w:rsidR="00C61B79" w:rsidRPr="00F301BA">
        <w:br/>
      </w:r>
      <w:r w:rsidRPr="00F301BA">
        <w:t xml:space="preserve">przez nauczyciela, przez personel lub inną osobę dorosłą, informuje się o tym pisemnie dyrektora lub </w:t>
      </w:r>
      <w:r w:rsidRPr="00F301BA">
        <w:rPr>
          <w:b/>
        </w:rPr>
        <w:t>osobę godną zaufania</w:t>
      </w:r>
      <w:r w:rsidRPr="00F301BA">
        <w:t>, któr</w:t>
      </w:r>
      <w:r w:rsidR="009D68DA">
        <w:t>a</w:t>
      </w:r>
      <w:r w:rsidRPr="00F301BA">
        <w:t xml:space="preserve"> podejmuje dalsze działania.</w:t>
      </w:r>
    </w:p>
    <w:p w14:paraId="0000004B" w14:textId="77777777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Monitorowanie sytuacji:</w:t>
      </w:r>
      <w:r w:rsidRPr="00F301BA">
        <w:t xml:space="preserve"> Pracownicy regularnie sprawdzają sytuację i dobrostan małoletnich, u których widoczne są czynniki ryzyka lub symptomy krzywdzenia. </w:t>
      </w:r>
    </w:p>
    <w:p w14:paraId="0000004C" w14:textId="3ACB0571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Rozmowa profilaktyczna z rodzicami:</w:t>
      </w:r>
      <w:r w:rsidRPr="00F301BA">
        <w:t xml:space="preserve"> Jeśli pracownicy</w:t>
      </w:r>
      <w:r w:rsidR="005B2468" w:rsidRPr="00F301BA">
        <w:t xml:space="preserve"> Przedszkola nr 174</w:t>
      </w:r>
      <w:r w:rsidRPr="00F301BA">
        <w:t xml:space="preserve"> zidentyfikują czynniki r</w:t>
      </w:r>
      <w:r w:rsidR="005B2468" w:rsidRPr="00F301BA">
        <w:t xml:space="preserve">yzyka </w:t>
      </w:r>
      <w:r w:rsidRPr="00F301BA">
        <w:t>i symptomy krzywdzenia, rozmawiają o tym z rodzicami, przekazując informacje o dostępnym wsparciu, takim jak pomo</w:t>
      </w:r>
      <w:r w:rsidR="00C61B79" w:rsidRPr="00F301BA">
        <w:t>c psychologiczna czy materialna</w:t>
      </w:r>
      <w:r w:rsidRPr="00F301BA">
        <w:t xml:space="preserve"> </w:t>
      </w:r>
      <w:r w:rsidR="00C61B79" w:rsidRPr="00F301BA">
        <w:br/>
      </w:r>
      <w:r w:rsidRPr="00F301BA">
        <w:t xml:space="preserve">i </w:t>
      </w:r>
      <w:r w:rsidR="005B2468" w:rsidRPr="00F301BA">
        <w:t xml:space="preserve">motywują </w:t>
      </w:r>
      <w:r w:rsidRPr="00F301BA">
        <w:t>do szukania pomocy, jeżeli zachodzi taka potrzeba.</w:t>
      </w:r>
    </w:p>
    <w:p w14:paraId="0000004D" w14:textId="77777777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Sformułowanie podejrzenia krzywdzenia</w:t>
      </w:r>
      <w:r w:rsidRPr="00F301BA">
        <w:t>: w przypadku ponownego występowania incydentów naruszenia bezpieczeństwa małoletniego lub w sytuacji, gdy liczba czynników ryzyka i symptomów rośnie, możliwie niezwłocznie formułuje się podejrzenie krzywdzenia małoletniego zgodnie z procedurami omówionymi w dalszej części Standardów.</w:t>
      </w:r>
    </w:p>
    <w:p w14:paraId="0000004E" w14:textId="77777777" w:rsidR="003E536D" w:rsidRPr="00F301BA" w:rsidRDefault="003E536D">
      <w:pPr>
        <w:jc w:val="both"/>
      </w:pPr>
    </w:p>
    <w:p w14:paraId="0000004F" w14:textId="77777777" w:rsidR="003E536D" w:rsidRPr="00F301BA" w:rsidRDefault="003E536D">
      <w:pPr>
        <w:spacing w:after="160"/>
        <w:jc w:val="center"/>
        <w:rPr>
          <w:b/>
        </w:rPr>
      </w:pPr>
    </w:p>
    <w:p w14:paraId="00000050" w14:textId="77777777" w:rsidR="003E536D" w:rsidRPr="00F301BA" w:rsidRDefault="003E536D">
      <w:pPr>
        <w:spacing w:after="160"/>
        <w:jc w:val="center"/>
        <w:rPr>
          <w:b/>
        </w:rPr>
      </w:pPr>
    </w:p>
    <w:p w14:paraId="00000051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3.</w:t>
      </w:r>
    </w:p>
    <w:p w14:paraId="00000052" w14:textId="2288DAD9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Zasady bezpiecznych relacji w</w:t>
      </w:r>
      <w:r w:rsidR="00C61B79" w:rsidRPr="00F301BA">
        <w:rPr>
          <w:b/>
        </w:rPr>
        <w:t xml:space="preserve"> Przedszkolu nr 174</w:t>
      </w:r>
    </w:p>
    <w:p w14:paraId="00000053" w14:textId="1C9DCF1E" w:rsidR="003E536D" w:rsidRPr="00F301BA" w:rsidRDefault="00000412">
      <w:pPr>
        <w:ind w:firstLine="426"/>
        <w:jc w:val="both"/>
      </w:pPr>
      <w:r w:rsidRPr="00F301BA">
        <w:rPr>
          <w:b/>
        </w:rPr>
        <w:t>§ 7.1. Zasada Działania dla Dobra Małoletniego:</w:t>
      </w:r>
      <w:r w:rsidRPr="00F301BA">
        <w:t xml:space="preserve"> nadrzędną zasadą, któr</w:t>
      </w:r>
      <w:r w:rsidR="009D68DA">
        <w:t>ej</w:t>
      </w:r>
      <w:r w:rsidRPr="00F301BA">
        <w:t xml:space="preserve"> wszyscy pracownicy muszą przestrzegać, jest podejmowanie działań z myślą o dobru małoletniego </w:t>
      </w:r>
      <w:r w:rsidRPr="00F301BA">
        <w:br/>
        <w:t>i w jego najlepszym interesie.</w:t>
      </w:r>
    </w:p>
    <w:p w14:paraId="00000054" w14:textId="77777777" w:rsidR="003E536D" w:rsidRPr="00F301BA" w:rsidRDefault="00000412" w:rsidP="005616F2">
      <w:pPr>
        <w:numPr>
          <w:ilvl w:val="0"/>
          <w:numId w:val="2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Profesjonalna Relacja z Małoletnim:</w:t>
      </w:r>
      <w:r w:rsidRPr="00F301BA">
        <w:t xml:space="preserve"> Personel zobowiązany jest utrzymywać profesjonalne relacje z małoletnimi mieszczące się w granicach jego powierzonych zadań </w:t>
      </w:r>
      <w:r w:rsidRPr="00F301BA">
        <w:br/>
        <w:t>i pełnionej roli.</w:t>
      </w:r>
    </w:p>
    <w:p w14:paraId="00000055" w14:textId="77777777" w:rsidR="003E536D" w:rsidRPr="00F301BA" w:rsidRDefault="00000412" w:rsidP="005616F2">
      <w:pPr>
        <w:numPr>
          <w:ilvl w:val="0"/>
          <w:numId w:val="2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Adekwatna Reakcja i Działanie:</w:t>
      </w:r>
      <w:r w:rsidRPr="00F301BA">
        <w:t xml:space="preserve"> Każda reakcja, komunikat lub działanie pracownika wobec małoletniego powinny być dostosowane do konkretnej sytuacji, bezpieczne, uzasadnione i sprawiedliwe również wobec innych małoletnich. W sytuacjach budzących wątpliwości co do przyjętego sposobu postępowania należy sporządzić notatkę służbową.</w:t>
      </w:r>
    </w:p>
    <w:p w14:paraId="00000056" w14:textId="77777777" w:rsidR="003E536D" w:rsidRPr="00F301BA" w:rsidRDefault="00000412" w:rsidP="005616F2">
      <w:pPr>
        <w:numPr>
          <w:ilvl w:val="0"/>
          <w:numId w:val="2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Szacunek i Uwzględnianie Potrzeb Małoletnich:</w:t>
      </w:r>
      <w:r w:rsidRPr="00F301BA">
        <w:t xml:space="preserve"> Pracownicy traktują małoletnich </w:t>
      </w:r>
      <w:r w:rsidRPr="00F301BA">
        <w:br/>
        <w:t>z szacunkiem, biorąc pod uwagę ich godność i rozpoznając ich potrzeby.</w:t>
      </w:r>
    </w:p>
    <w:p w14:paraId="00000057" w14:textId="77777777" w:rsidR="003E536D" w:rsidRPr="00F301BA" w:rsidRDefault="003E536D">
      <w:pPr>
        <w:ind w:firstLine="426"/>
        <w:jc w:val="both"/>
        <w:rPr>
          <w:b/>
        </w:rPr>
      </w:pPr>
    </w:p>
    <w:p w14:paraId="00000058" w14:textId="77777777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 8. Sformułowanie zasad bezpiecznych relacji</w:t>
      </w:r>
    </w:p>
    <w:p w14:paraId="00000059" w14:textId="2555E0DA" w:rsidR="003E536D" w:rsidRPr="00F301BA" w:rsidRDefault="00000412">
      <w:pPr>
        <w:numPr>
          <w:ilvl w:val="8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rPr>
          <w:b/>
        </w:rPr>
        <w:t>Zasady Bezpiecznej Relacji Dorosłych z Małoletnimi:</w:t>
      </w:r>
      <w:r w:rsidRPr="00F301BA">
        <w:t xml:space="preserve"> Zasady bezpiecznej relacji personelu z małoletnimi znajdują się w załączniku nr 3 do niniejsz</w:t>
      </w:r>
      <w:r w:rsidR="009D68DA">
        <w:t>ych</w:t>
      </w:r>
      <w:r w:rsidRPr="00F301BA">
        <w:t xml:space="preserve"> Standardów.</w:t>
      </w:r>
    </w:p>
    <w:p w14:paraId="0000005A" w14:textId="77777777" w:rsidR="003E536D" w:rsidRPr="00F301BA" w:rsidRDefault="00000412">
      <w:pPr>
        <w:numPr>
          <w:ilvl w:val="8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rPr>
          <w:b/>
        </w:rPr>
        <w:t>Zasady Bezpiecznej Relacji Między Małoletnimi:</w:t>
      </w:r>
      <w:r w:rsidRPr="00F301BA">
        <w:t xml:space="preserve"> Zasady bezpiecznych relacji między małoletnimi są opisane w załączniku nr 4 do Standardów.</w:t>
      </w:r>
    </w:p>
    <w:p w14:paraId="0000005B" w14:textId="77777777" w:rsidR="003E536D" w:rsidRPr="00F301BA" w:rsidRDefault="003E536D">
      <w:pPr>
        <w:pBdr>
          <w:left w:val="none" w:sz="0" w:space="18" w:color="000000"/>
        </w:pBdr>
        <w:ind w:firstLine="426"/>
        <w:jc w:val="both"/>
      </w:pPr>
    </w:p>
    <w:p w14:paraId="0000005C" w14:textId="2248538B" w:rsidR="003E536D" w:rsidRDefault="00000412">
      <w:pPr>
        <w:tabs>
          <w:tab w:val="left" w:pos="993"/>
        </w:tabs>
        <w:spacing w:after="160"/>
        <w:ind w:firstLine="426"/>
        <w:jc w:val="both"/>
      </w:pPr>
      <w:r w:rsidRPr="00F301BA">
        <w:rPr>
          <w:b/>
        </w:rPr>
        <w:t xml:space="preserve">§  9. </w:t>
      </w:r>
      <w:r w:rsidRPr="00F301BA">
        <w:t xml:space="preserve">Pracownicy i małoletni znają i stosują zasady bezpiecznych relacji opisane </w:t>
      </w:r>
      <w:r w:rsidR="00C61B79" w:rsidRPr="00F301BA">
        <w:br/>
      </w:r>
      <w:r w:rsidRPr="00F301BA">
        <w:t>w załączniku nr 3 i 4 do niniejszej Standardów.</w:t>
      </w:r>
    </w:p>
    <w:p w14:paraId="4BB9C334" w14:textId="30827536" w:rsidR="007804CA" w:rsidRDefault="007804CA">
      <w:pPr>
        <w:tabs>
          <w:tab w:val="left" w:pos="993"/>
        </w:tabs>
        <w:spacing w:after="160"/>
        <w:ind w:firstLine="426"/>
        <w:jc w:val="both"/>
        <w:rPr>
          <w:b/>
        </w:rPr>
      </w:pPr>
    </w:p>
    <w:p w14:paraId="17D771DC" w14:textId="3F37C536" w:rsidR="007804CA" w:rsidRDefault="007804CA">
      <w:pPr>
        <w:tabs>
          <w:tab w:val="left" w:pos="993"/>
        </w:tabs>
        <w:spacing w:after="160"/>
        <w:ind w:firstLine="426"/>
        <w:jc w:val="both"/>
        <w:rPr>
          <w:b/>
        </w:rPr>
      </w:pPr>
    </w:p>
    <w:p w14:paraId="59957C9C" w14:textId="77777777" w:rsidR="007804CA" w:rsidRPr="00F301BA" w:rsidRDefault="007804CA">
      <w:pPr>
        <w:tabs>
          <w:tab w:val="left" w:pos="993"/>
        </w:tabs>
        <w:spacing w:after="160"/>
        <w:ind w:firstLine="426"/>
        <w:jc w:val="both"/>
        <w:rPr>
          <w:b/>
        </w:rPr>
      </w:pPr>
    </w:p>
    <w:p w14:paraId="0000005D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lastRenderedPageBreak/>
        <w:t>Rozdział 4.</w:t>
      </w:r>
    </w:p>
    <w:p w14:paraId="0000005E" w14:textId="77777777" w:rsidR="003E536D" w:rsidRPr="00F301BA" w:rsidRDefault="00000412">
      <w:pPr>
        <w:spacing w:after="160"/>
        <w:jc w:val="center"/>
        <w:rPr>
          <w:b/>
          <w:highlight w:val="white"/>
        </w:rPr>
      </w:pPr>
      <w:r w:rsidRPr="00F301BA">
        <w:rPr>
          <w:b/>
          <w:highlight w:val="white"/>
        </w:rPr>
        <w:t>Zasady bezpiecznej rekrutacji pracowników</w:t>
      </w:r>
    </w:p>
    <w:p w14:paraId="0000005F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10. Rekrutacja Pracowników</w:t>
      </w:r>
    </w:p>
    <w:p w14:paraId="00000060" w14:textId="7F40A2F1" w:rsidR="003E536D" w:rsidRPr="00F301BA" w:rsidRDefault="00000412">
      <w:pPr>
        <w:jc w:val="both"/>
      </w:pPr>
      <w:r w:rsidRPr="00F301BA">
        <w:t xml:space="preserve">Rekrutacja pracowników w </w:t>
      </w:r>
      <w:r w:rsidR="00C61B79" w:rsidRPr="00F301BA">
        <w:t>Przedszkolu nr 174</w:t>
      </w:r>
      <w:r w:rsidRPr="00F301BA">
        <w:t xml:space="preserve"> jest prowadzona zgodnie z obowiązującymi przepisami, takimi jak Karta Nauczyciela, ustawa o pracownikach samorządowych</w:t>
      </w:r>
      <w:r w:rsidR="00C61B79" w:rsidRPr="00F301BA">
        <w:t xml:space="preserve">, Kodeks pracy, a także ustawa </w:t>
      </w:r>
      <w:r w:rsidRPr="00F301BA">
        <w:t xml:space="preserve">o przeciwdziałaniu zagrożeniom przestępczością na tle seksualnym </w:t>
      </w:r>
      <w:r w:rsidR="00C61B79" w:rsidRPr="00F301BA">
        <w:br/>
      </w:r>
      <w:r w:rsidRPr="00F301BA">
        <w:t>i ochronie małoletnich.</w:t>
      </w:r>
    </w:p>
    <w:p w14:paraId="00000061" w14:textId="77777777" w:rsidR="003E536D" w:rsidRPr="00F301BA" w:rsidRDefault="003E536D">
      <w:pPr>
        <w:jc w:val="both"/>
      </w:pPr>
    </w:p>
    <w:p w14:paraId="00000062" w14:textId="77777777" w:rsidR="003E536D" w:rsidRPr="00F301BA" w:rsidRDefault="00000412">
      <w:pPr>
        <w:tabs>
          <w:tab w:val="left" w:pos="709"/>
        </w:tabs>
        <w:ind w:firstLine="426"/>
        <w:rPr>
          <w:b/>
        </w:rPr>
      </w:pPr>
      <w:r w:rsidRPr="00F301BA">
        <w:rPr>
          <w:b/>
        </w:rPr>
        <w:t>§ 11. Zapewnienie kwalifikacji pracowników</w:t>
      </w:r>
    </w:p>
    <w:p w14:paraId="00000063" w14:textId="25218976" w:rsidR="003E536D" w:rsidRPr="00F301BA" w:rsidRDefault="00C61B79">
      <w:pPr>
        <w:jc w:val="both"/>
      </w:pPr>
      <w:r w:rsidRPr="00F301BA">
        <w:t>Przedszkole nr 174</w:t>
      </w:r>
      <w:r w:rsidR="00000412" w:rsidRPr="00F301BA">
        <w:t xml:space="preserve"> dba o to, aby wszyscy zatrudnieni, w tym osoby na</w:t>
      </w:r>
      <w:r w:rsidRPr="00F301BA">
        <w:t xml:space="preserve"> umowę zlecenie, wolontariusze </w:t>
      </w:r>
      <w:r w:rsidR="00000412" w:rsidRPr="00F301BA">
        <w:t xml:space="preserve">i praktykanci, mieli odpowiednie kwalifikacje do pracy z małoletnimi, byli </w:t>
      </w:r>
      <w:r w:rsidR="00520B48" w:rsidRPr="00F301BA">
        <w:br/>
      </w:r>
      <w:r w:rsidR="00000412" w:rsidRPr="00F301BA">
        <w:t xml:space="preserve">dla nich bezpieczni, oraz podzielali wartości </w:t>
      </w:r>
      <w:r w:rsidRPr="00F301BA">
        <w:t>Przedszkola nr 174</w:t>
      </w:r>
      <w:r w:rsidR="00000412" w:rsidRPr="00F301BA">
        <w:t xml:space="preserve"> wyrażone w naszych Standardach.</w:t>
      </w:r>
    </w:p>
    <w:p w14:paraId="12A347F1" w14:textId="77777777" w:rsidR="0034345A" w:rsidRPr="00F301BA" w:rsidRDefault="0034345A">
      <w:pPr>
        <w:jc w:val="both"/>
      </w:pPr>
    </w:p>
    <w:p w14:paraId="00000064" w14:textId="77777777" w:rsidR="003E536D" w:rsidRPr="00F301BA" w:rsidRDefault="00000412">
      <w:pPr>
        <w:jc w:val="both"/>
      </w:pPr>
      <w:r w:rsidRPr="00F301BA">
        <w:t xml:space="preserve"> </w:t>
      </w:r>
    </w:p>
    <w:p w14:paraId="00000065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12. Prośba o Referencje</w:t>
      </w:r>
    </w:p>
    <w:p w14:paraId="00000066" w14:textId="754CC5BB" w:rsidR="003E536D" w:rsidRPr="00F301BA" w:rsidRDefault="00C61B79" w:rsidP="005616F2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Przedszkole nr 174</w:t>
      </w:r>
      <w:r w:rsidR="00000412" w:rsidRPr="00F301BA">
        <w:t xml:space="preserve"> może poprosić kandydatów o dostarczenie referencji </w:t>
      </w:r>
      <w:r w:rsidRPr="00F301BA">
        <w:br/>
      </w:r>
      <w:r w:rsidR="00000412" w:rsidRPr="00F301BA">
        <w:t>od poprzednich pracodawców.</w:t>
      </w:r>
    </w:p>
    <w:p w14:paraId="00000067" w14:textId="77777777" w:rsidR="003E536D" w:rsidRPr="00F301BA" w:rsidRDefault="00000412" w:rsidP="005616F2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Kandydat ma prawo nie udzielić takich informacji, a to nie powinno skutkować odmową zatrudnienia z tego powodu.</w:t>
      </w:r>
    </w:p>
    <w:p w14:paraId="00000068" w14:textId="77777777" w:rsidR="003E536D" w:rsidRPr="00F301BA" w:rsidRDefault="003E536D">
      <w:pPr>
        <w:jc w:val="both"/>
      </w:pPr>
    </w:p>
    <w:p w14:paraId="00000069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</w:rPr>
      </w:pPr>
      <w:r w:rsidRPr="00F301BA">
        <w:rPr>
          <w:b/>
        </w:rPr>
        <w:t>§ 13. Wymagania Przed Zatrudnieniem Nauczyciela</w:t>
      </w:r>
    </w:p>
    <w:p w14:paraId="0000006A" w14:textId="20E8C107" w:rsidR="003E536D" w:rsidRPr="00F301BA" w:rsidRDefault="00000412" w:rsidP="005616F2">
      <w:pPr>
        <w:numPr>
          <w:ilvl w:val="8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Przed zatrudnieniem NAUCZYCIELA pracodawca wymaga oświadczenia o pełnej zdolności do czynności prawnych, braku postępowania karnego w sprawie o umyślne przestępstwo ścigane z oskarżenia publicznego lub przewinienie dyscyplinarne</w:t>
      </w:r>
      <w:r w:rsidR="009B5170" w:rsidRPr="00F301BA">
        <w:t xml:space="preserve"> </w:t>
      </w:r>
      <w:r w:rsidR="007E25A3">
        <w:t xml:space="preserve">                                     </w:t>
      </w:r>
      <w:r w:rsidR="009B5170" w:rsidRPr="00F301BA">
        <w:t>(załącznik nr 5</w:t>
      </w:r>
      <w:r w:rsidR="007E25A3">
        <w:t>a</w:t>
      </w:r>
      <w:r w:rsidR="009B5170" w:rsidRPr="00F301BA">
        <w:t>)</w:t>
      </w:r>
      <w:r w:rsidRPr="00F301BA">
        <w:t xml:space="preserve"> oraz informacji z Krajowego Rejestru Karnego potwierdzającego niekaralność. </w:t>
      </w:r>
    </w:p>
    <w:p w14:paraId="0000006B" w14:textId="77777777" w:rsidR="003E536D" w:rsidRPr="00F301BA" w:rsidRDefault="00000412" w:rsidP="005616F2">
      <w:pPr>
        <w:numPr>
          <w:ilvl w:val="8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Nauczyciel nie musi przedstawiać informacji o niekaralności, jeśli jest ponownie zatrudniony w tej samej szkole w ciągu 3 miesięcy od poprzedniego zakończenia stosunku pracy.</w:t>
      </w:r>
    </w:p>
    <w:p w14:paraId="0000006C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301BA">
        <w:t xml:space="preserve"> </w:t>
      </w:r>
    </w:p>
    <w:p w14:paraId="0000006D" w14:textId="77777777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14. Zatrudnienie Osób Niebędących Nauczycielami</w:t>
      </w:r>
    </w:p>
    <w:p w14:paraId="0000006E" w14:textId="3086E3B0" w:rsidR="003E536D" w:rsidRPr="00F301BA" w:rsidRDefault="00000412">
      <w:pPr>
        <w:jc w:val="both"/>
      </w:pPr>
      <w:r w:rsidRPr="00F301BA">
        <w:t xml:space="preserve">Przy zatrudnianiu OSÓB NIEBĘDĄCYCH NAUCZYCIELAMI pracodawca wymaga oświadczenia </w:t>
      </w:r>
      <w:r w:rsidRPr="00F301BA">
        <w:br/>
        <w:t>o pełnej zdolności do czynności prawnych, braku postępowania karnego w sprawie o umyślne przestępstwo ścigane z oskarżenia publicznego lub przewinienie dyscyplinarne</w:t>
      </w:r>
      <w:r w:rsidR="009B5170" w:rsidRPr="00F301BA">
        <w:t xml:space="preserve"> </w:t>
      </w:r>
      <w:r w:rsidR="007E25A3">
        <w:t xml:space="preserve">                              </w:t>
      </w:r>
      <w:r w:rsidR="009B5170" w:rsidRPr="00F301BA">
        <w:t>(załącznik nr 5</w:t>
      </w:r>
      <w:r w:rsidR="007E25A3">
        <w:t>a</w:t>
      </w:r>
      <w:r w:rsidR="009B5170" w:rsidRPr="00F301BA">
        <w:t>)</w:t>
      </w:r>
      <w:r w:rsidRPr="00F301BA">
        <w:t xml:space="preserve"> oraz informacji z Krajowego Rejestru Karnego potwierdzającego niekaralność. </w:t>
      </w:r>
    </w:p>
    <w:p w14:paraId="0000006F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070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  <w:r w:rsidRPr="00F301BA">
        <w:rPr>
          <w:b/>
        </w:rPr>
        <w:t>§ 15. Przed Zatrudnieniem Pracownika Na Stanowisku Niepedagogicznym</w:t>
      </w:r>
    </w:p>
    <w:p w14:paraId="00000071" w14:textId="654C038A" w:rsidR="003E536D" w:rsidRPr="00F301BA" w:rsidRDefault="00000412">
      <w:pPr>
        <w:jc w:val="both"/>
      </w:pPr>
      <w:r w:rsidRPr="00F301BA">
        <w:t xml:space="preserve">Przed zatrudnieniem PRACOWNIKA NA STANOWISKU NIEPEDAGOGICZNYM pracodawca wymaga oświadczenia o pełnej </w:t>
      </w:r>
      <w:r w:rsidR="009B5170" w:rsidRPr="00F301BA">
        <w:t xml:space="preserve">zdolności do czynności prawnych (załącznik nr </w:t>
      </w:r>
      <w:r w:rsidR="00397D5F">
        <w:t>5</w:t>
      </w:r>
      <w:r w:rsidR="007E25A3">
        <w:t xml:space="preserve"> b</w:t>
      </w:r>
      <w:r w:rsidR="009B5170" w:rsidRPr="00F301BA">
        <w:t>,)</w:t>
      </w:r>
      <w:r w:rsidRPr="00F301BA">
        <w:t xml:space="preserve"> </w:t>
      </w:r>
      <w:r w:rsidR="009B5170" w:rsidRPr="00F301BA">
        <w:t xml:space="preserve">a także dodatkowo, </w:t>
      </w:r>
      <w:r w:rsidRPr="00F301BA">
        <w:t>w przypadku stanowisk urzędniczych, informacji o niekaralności i prowad</w:t>
      </w:r>
      <w:r w:rsidR="009B5170" w:rsidRPr="00F301BA">
        <w:t xml:space="preserve">zeniu działalności gospodarczej (załącznik nr </w:t>
      </w:r>
      <w:r w:rsidR="00397D5F">
        <w:t>6</w:t>
      </w:r>
      <w:r w:rsidR="009B5170" w:rsidRPr="00F301BA">
        <w:t>)</w:t>
      </w:r>
      <w:r w:rsidR="00297800" w:rsidRPr="00F301BA">
        <w:t>.</w:t>
      </w:r>
    </w:p>
    <w:p w14:paraId="00000072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301BA">
        <w:t xml:space="preserve"> </w:t>
      </w:r>
    </w:p>
    <w:p w14:paraId="00000073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  <w:r w:rsidRPr="00F301BA">
        <w:rPr>
          <w:b/>
        </w:rPr>
        <w:t>§ 16. Sprawdzenie w Rejestrze Sprawców Przestępstw na Tle Seksualnym</w:t>
      </w:r>
    </w:p>
    <w:p w14:paraId="00000074" w14:textId="5EA32D6E" w:rsidR="003E536D" w:rsidRDefault="00000412">
      <w:pPr>
        <w:jc w:val="both"/>
      </w:pPr>
      <w:r w:rsidRPr="00F301BA">
        <w:t xml:space="preserve">Przed zatrudnieniem pracownika lub nawiązaniem z osobą innej formy współpracy skutkującej działaniem na terenie </w:t>
      </w:r>
      <w:r w:rsidR="00520B48" w:rsidRPr="00F301BA">
        <w:t>Przedszkola nr 174</w:t>
      </w:r>
      <w:r w:rsidRPr="00F301BA">
        <w:t xml:space="preserve">, dyrektor jest zobowiązany sprawdzić tę osobę </w:t>
      </w:r>
      <w:r w:rsidR="00520B48" w:rsidRPr="00F301BA">
        <w:br/>
      </w:r>
      <w:r w:rsidRPr="00F301BA">
        <w:t>w Rejestrze Sprawców Przestępstw na Tle Seksualnym [także w rejestrze z dostępem ograniczonym i Rejestrze Państwowej Komisji]. Potrzebne są do tego dane takie jak imię, nazwisko, data urodzenia, pesel, nazwisko</w:t>
      </w:r>
      <w:r w:rsidR="00297800" w:rsidRPr="00F301BA">
        <w:t xml:space="preserve"> rodowe, imię ojca i imię matki</w:t>
      </w:r>
      <w:r w:rsidR="009B5170" w:rsidRPr="00F301BA">
        <w:t xml:space="preserve">(załącznik nr </w:t>
      </w:r>
      <w:r w:rsidR="00397D5F">
        <w:t>7</w:t>
      </w:r>
      <w:r w:rsidR="009B5170" w:rsidRPr="00F301BA">
        <w:t>)</w:t>
      </w:r>
      <w:r w:rsidR="00297800" w:rsidRPr="00F301BA">
        <w:t>.</w:t>
      </w:r>
    </w:p>
    <w:p w14:paraId="3512B76B" w14:textId="2A135146" w:rsidR="00593745" w:rsidRDefault="00593745">
      <w:pPr>
        <w:jc w:val="both"/>
      </w:pPr>
    </w:p>
    <w:p w14:paraId="4221B642" w14:textId="7F546B2F" w:rsidR="00593745" w:rsidRDefault="00593745">
      <w:pPr>
        <w:jc w:val="both"/>
        <w:rPr>
          <w:b/>
        </w:rPr>
      </w:pPr>
      <w:r>
        <w:rPr>
          <w:b/>
        </w:rPr>
        <w:lastRenderedPageBreak/>
        <w:t xml:space="preserve">       </w:t>
      </w:r>
      <w:r w:rsidRPr="00F301BA">
        <w:rPr>
          <w:b/>
        </w:rPr>
        <w:t>§</w:t>
      </w:r>
      <w:r>
        <w:rPr>
          <w:b/>
        </w:rPr>
        <w:t xml:space="preserve"> 17. Zaproszeni goście</w:t>
      </w:r>
    </w:p>
    <w:p w14:paraId="64A0ED46" w14:textId="1C8A3E3B" w:rsidR="00593745" w:rsidRPr="00F301BA" w:rsidRDefault="00593745">
      <w:pPr>
        <w:jc w:val="both"/>
      </w:pPr>
      <w:r>
        <w:t>W przypadku osób, gości, którzy zapraszani są okazjonalnie nie wymaga się sprawdzania w Rejestrze Sprawców Przestępstw na Tle Seksualnym oraz w Krajowym Rejestrze Karnym</w:t>
      </w:r>
      <w:r w:rsidR="00220F37">
        <w:t xml:space="preserve"> pod warunkiem obecności nauczyciela z dziećmi w czasie spotkania</w:t>
      </w:r>
    </w:p>
    <w:p w14:paraId="00000075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301BA">
        <w:t xml:space="preserve"> </w:t>
      </w:r>
    </w:p>
    <w:p w14:paraId="00000076" w14:textId="015CE0F6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  <w:r w:rsidRPr="00F301BA">
        <w:rPr>
          <w:b/>
        </w:rPr>
        <w:t>§ 1</w:t>
      </w:r>
      <w:r w:rsidR="00593745">
        <w:rPr>
          <w:b/>
        </w:rPr>
        <w:t>8</w:t>
      </w:r>
      <w:r w:rsidRPr="00F301BA">
        <w:rPr>
          <w:b/>
        </w:rPr>
        <w:t>. Dodatkowe Wymagania Przed Zatrudnieniem/Nawiązaniem Współpracy</w:t>
      </w:r>
    </w:p>
    <w:p w14:paraId="00000077" w14:textId="52102B0D" w:rsidR="003E536D" w:rsidRPr="00F301BA" w:rsidRDefault="00000412" w:rsidP="005616F2">
      <w:pPr>
        <w:numPr>
          <w:ilvl w:val="8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Przed zatrudnieniem pracownika oraz nawiązaniem współpracy z inną osobą fizyczną lub prawną na terenie </w:t>
      </w:r>
      <w:r w:rsidR="00520B48" w:rsidRPr="00F301BA">
        <w:t>Przedszkola nr 174</w:t>
      </w:r>
      <w:r w:rsidRPr="00F301BA">
        <w:t xml:space="preserve"> pracodawca wymaga:</w:t>
      </w:r>
    </w:p>
    <w:p w14:paraId="00000078" w14:textId="77777777" w:rsidR="003E536D" w:rsidRPr="00F301BA" w:rsidRDefault="00000412" w:rsidP="005616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>dostarczenia informacji z Krajowego Rejestru Karnego;</w:t>
      </w:r>
    </w:p>
    <w:p w14:paraId="00000079" w14:textId="77777777" w:rsidR="003E536D" w:rsidRPr="00F301BA" w:rsidRDefault="00000412" w:rsidP="005616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>oświadczenia o państwach zamieszkania innych niż Rzeczpospolita Polska w ciągu ostatnich 20 lat, a także, jeżeli dotyczy, informacji z rejestru karnego z innych państw;</w:t>
      </w:r>
    </w:p>
    <w:p w14:paraId="17B8FC5D" w14:textId="619AA91C" w:rsidR="00A00038" w:rsidRPr="00F301BA" w:rsidRDefault="00000412" w:rsidP="005616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>obywatele innych państw, a także osoby zamieszkujące w innych krajach niż Rzeczpospolita Polska w ciągu ostatnich 20 lat muszą dostarczyć informację z rejestru karnego danego kraju.</w:t>
      </w:r>
    </w:p>
    <w:p w14:paraId="6AB4D8F8" w14:textId="5A7A59F0" w:rsidR="00A00038" w:rsidRPr="00F301BA" w:rsidRDefault="00A00038" w:rsidP="00A00038">
      <w:pPr>
        <w:ind w:firstLine="284"/>
        <w:jc w:val="both"/>
      </w:pPr>
      <w:r w:rsidRPr="00F301BA">
        <w:t>2. W przypadku osób takich jak np. fotograf, kamerzysta, członkowie grupy teatralnej firma</w:t>
      </w:r>
      <w:r w:rsidR="009D68DA">
        <w:t>/</w:t>
      </w:r>
      <w:r w:rsidRPr="00F301BA">
        <w:t xml:space="preserve"> zakład, który deleguje pracowników do wykonania tych prac na terenie przedszkola może w uzgodnieniu z dyrektorem wystawić pisemne oświadczenie, iż te osoby były sprawdzone w rejestrach, o których mowa w paragrafie 16 i 17 i mogą wykonywać powierzone im zadania.</w:t>
      </w:r>
    </w:p>
    <w:p w14:paraId="0000007B" w14:textId="66240ED8" w:rsidR="003E536D" w:rsidRPr="00F301BA" w:rsidRDefault="00000412" w:rsidP="005616F2">
      <w:pPr>
        <w:numPr>
          <w:ilvl w:val="8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jc w:val="both"/>
      </w:pPr>
      <w:r w:rsidRPr="00F301BA">
        <w:t xml:space="preserve">Jeżeli prawo państwa, z którego ma być przedłożona informacja o niekaralności </w:t>
      </w:r>
      <w:r w:rsidRPr="00F301BA">
        <w:br/>
        <w:t xml:space="preserve">nie przewiduje wydawania takiej informacji lub nie prowadzi rejestru karnego, wówczas osoba składa pod rygorem odpowiedzialności karnej za złożenie fałszywego oświadczenia oświadczenie o tym fakcie wraz z oświadczeniem, że nie była prawomocnie skazana </w:t>
      </w:r>
      <w:r w:rsidRPr="00F301BA">
        <w:br/>
        <w:t xml:space="preserve">w tym państwie za czyny zabronione odpowiadające przestępstwom określonym w rozdziale XIX i XXV Kodeksu karnego (przestępstwa przeciwko życiu i zdrowiu, przeciwko wolności seksualnej i obyczajności, handlu ludźmi, znęcania się), w art. 189a i art. 207 Kodeksu karnego (handlu ludźmi, znęcania się) oraz w ustawie z dnia 29 lipca 2005 r. o przeciwdziałaniu narkomanii  oraz nie wydano wobec niej innego orzeczenia, w którym stwierdzono iż dopuściła się takich czynów zabronionych, oraz że nie ma obowiązku wynikającego z orzeczenia sądu, innego uprawnionego organu lub ustawy, stosowania się do zakazu zajmowania wszelkich </w:t>
      </w:r>
      <w:r w:rsidRPr="00F301BA">
        <w:br/>
        <w:t xml:space="preserve">lub określonych stanowisk, wykonywania wszelkich lub określonych zawodów </w:t>
      </w:r>
      <w:r w:rsidR="00520B48" w:rsidRPr="00F301BA">
        <w:br/>
      </w:r>
      <w:r w:rsidRPr="00F301BA">
        <w:t>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000007C" w14:textId="7D02487C" w:rsidR="003E536D" w:rsidRPr="00F301BA" w:rsidRDefault="00000412" w:rsidP="005616F2">
      <w:pPr>
        <w:numPr>
          <w:ilvl w:val="8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W treści oświadczeń składanych pod rygorem odpowiedzialności karnej za złożenie fałszywego oświadczeni</w:t>
      </w:r>
      <w:r w:rsidR="009D68DA">
        <w:t>a</w:t>
      </w:r>
      <w:r w:rsidRPr="00F301BA">
        <w:t xml:space="preserve"> składający oświadczenie jest obowiązany </w:t>
      </w:r>
      <w:r w:rsidRPr="00F301BA">
        <w:br/>
        <w:t xml:space="preserve">do zawarcia w nim klauzuli następującej treści: "Jestem świadomy odpowiedzialności karnej </w:t>
      </w:r>
      <w:r w:rsidRPr="00F301BA">
        <w:br/>
        <w:t xml:space="preserve">za złożenie fałszywego oświadczenia". Klauzula ta zastępuje pouczenie organu </w:t>
      </w:r>
      <w:r w:rsidRPr="00F301BA">
        <w:br/>
        <w:t xml:space="preserve">o odpowiedzialności karnej za złożenie fałszywego oświadczenia </w:t>
      </w:r>
    </w:p>
    <w:p w14:paraId="0000007D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07E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5.</w:t>
      </w:r>
    </w:p>
    <w:p w14:paraId="0000007F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Procedury interwencji oraz osoby odpowiedzialne – zasady ogólne</w:t>
      </w:r>
    </w:p>
    <w:p w14:paraId="00000080" w14:textId="2889ED6F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1</w:t>
      </w:r>
      <w:r w:rsidR="00593745">
        <w:rPr>
          <w:b/>
        </w:rPr>
        <w:t>9</w:t>
      </w:r>
      <w:r w:rsidRPr="00F301BA">
        <w:rPr>
          <w:b/>
        </w:rPr>
        <w:t>. Podejrzenie krzywdzenia małoletniego</w:t>
      </w:r>
    </w:p>
    <w:p w14:paraId="00000081" w14:textId="77777777" w:rsidR="003E536D" w:rsidRPr="00F301BA" w:rsidRDefault="0000041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b/>
        </w:rPr>
      </w:pPr>
      <w:r w:rsidRPr="00F301BA">
        <w:t xml:space="preserve">Podejrzewane krzywdzenie małoletnich może przybierać różne formy, mieć skutki </w:t>
      </w:r>
      <w:r w:rsidRPr="00F301BA">
        <w:br/>
        <w:t xml:space="preserve">o różnym poziomie i obejmować różne sytuacje incydentalne lub powtarzające się w czasie. </w:t>
      </w:r>
      <w:r w:rsidRPr="00F301BA">
        <w:br/>
        <w:t>W Standardach klasyfikujemy podejrzenia krzywdzenia małoletnich jako podejrzenia:</w:t>
      </w:r>
    </w:p>
    <w:p w14:paraId="00000082" w14:textId="77777777" w:rsidR="003E536D" w:rsidRPr="00F301BA" w:rsidRDefault="00000412" w:rsidP="005616F2">
      <w:pPr>
        <w:numPr>
          <w:ilvl w:val="8"/>
          <w:numId w:val="2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przestępstwa przeciwko małoletniemu (na przykład wykorzystanie seksualne, nękanie, znęcanie się, pobicie),</w:t>
      </w:r>
    </w:p>
    <w:p w14:paraId="00000083" w14:textId="77777777" w:rsidR="003E536D" w:rsidRPr="00F301BA" w:rsidRDefault="00000412" w:rsidP="005616F2">
      <w:pPr>
        <w:numPr>
          <w:ilvl w:val="8"/>
          <w:numId w:val="2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lastRenderedPageBreak/>
        <w:t>Innych form krzywdzenia małoletniego, które nie są przestępstwem, takie jak krzyki, kary fizyczne, poniżanie, dyskryminacja, itp.</w:t>
      </w:r>
    </w:p>
    <w:p w14:paraId="00000084" w14:textId="77777777" w:rsidR="003E536D" w:rsidRPr="00F301BA" w:rsidRDefault="00000412" w:rsidP="005616F2">
      <w:pPr>
        <w:numPr>
          <w:ilvl w:val="8"/>
          <w:numId w:val="2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Zaniedbanie podstawowych potrzeb życiowych małoletniego (na przykład związanych </w:t>
      </w:r>
      <w:r w:rsidRPr="00F301BA">
        <w:br/>
        <w:t>z jedzeniem, higieną czy zdrowiem a także potrzeb emocjonalnych).</w:t>
      </w:r>
    </w:p>
    <w:p w14:paraId="00000085" w14:textId="77777777" w:rsidR="003E536D" w:rsidRPr="00F301BA" w:rsidRDefault="00000412">
      <w:pPr>
        <w:numPr>
          <w:ilvl w:val="2"/>
          <w:numId w:val="10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after="300"/>
        <w:ind w:left="0" w:firstLine="426"/>
        <w:jc w:val="both"/>
      </w:pPr>
      <w:r w:rsidRPr="00F301BA">
        <w:t xml:space="preserve">Zatajenie posiadanych informacji o krzywdzeniu małoletniego lub podejrzeniu krzywdzenia małoletniego jest uznawane za formę krzywdzenia ze strony osoby zatajającej. </w:t>
      </w:r>
      <w:r w:rsidRPr="00F301BA">
        <w:br/>
        <w:t>Za zatajenie rozumie się również brak reakcji na zgłoszenie podjęte bezpośrednio od osoby małoletniej.</w:t>
      </w:r>
    </w:p>
    <w:p w14:paraId="00000086" w14:textId="25D1F159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593745">
        <w:rPr>
          <w:b/>
        </w:rPr>
        <w:t>20</w:t>
      </w:r>
      <w:r w:rsidRPr="00F301BA">
        <w:rPr>
          <w:b/>
        </w:rPr>
        <w:t>. Podstawowe zasady postępowania</w:t>
      </w:r>
    </w:p>
    <w:p w14:paraId="00000087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przypadku podejrzenia krzywdzenia małoletniego interweniujemy uwzględniając status osoby sprawczej (w tym: personel, nauczyciel, rodzice, inne osoby dorosłe, inny małoletni) oraz charakter krzywdzenia (jego powtarzalność, czas trwania oraz ciężar skutków). </w:t>
      </w:r>
    </w:p>
    <w:p w14:paraId="00000088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Nieodłącznym elementem podjętej interwencji jest postępowanie profilaktyczne poprzedzające sformułowanie podejrzenia opisane w </w:t>
      </w:r>
      <w:r w:rsidRPr="00F301BA">
        <w:rPr>
          <w:b/>
        </w:rPr>
        <w:t>§ 6</w:t>
      </w:r>
      <w:r w:rsidRPr="00F301BA">
        <w:t>.</w:t>
      </w:r>
    </w:p>
    <w:p w14:paraId="00000089" w14:textId="44AE45E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</w:t>
      </w:r>
      <w:r w:rsidR="003B5130" w:rsidRPr="00F301BA">
        <w:t>Przedszkolu nr 174</w:t>
      </w:r>
      <w:r w:rsidRPr="00F301BA">
        <w:t xml:space="preserve"> mamy </w:t>
      </w:r>
      <w:r w:rsidRPr="00F301BA">
        <w:rPr>
          <w:b/>
        </w:rPr>
        <w:t>Osobę Godną Zaufania</w:t>
      </w:r>
      <w:r w:rsidRPr="00397D5F">
        <w:t>,</w:t>
      </w:r>
      <w:r w:rsidRPr="00F301BA">
        <w:t xml:space="preserve"> do której małoletni mogą zgłaszać naruszenie własnych dóbr (krzywdy) oraz która zbiera informacje o incydentach naruszenia dobra małoletnich, czynnikach ryzyka i symptomach krzywdzenia.</w:t>
      </w:r>
    </w:p>
    <w:p w14:paraId="0000008A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Jeśli rodzice zgłosili krzywdzenie, </w:t>
      </w:r>
      <w:r w:rsidRPr="00F301BA">
        <w:rPr>
          <w:b/>
        </w:rPr>
        <w:t xml:space="preserve">wychowawca lub Osoba Godna Zaufania </w:t>
      </w:r>
      <w:r w:rsidRPr="00F301BA">
        <w:t xml:space="preserve">wzywa </w:t>
      </w:r>
      <w:r w:rsidRPr="00F301BA">
        <w:br/>
        <w:t>ich na spotkanie wyjaśniające i sporządza notatkę z tego spotkania.</w:t>
      </w:r>
    </w:p>
    <w:p w14:paraId="0000008B" w14:textId="3CB92EA3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</w:t>
      </w:r>
      <w:r w:rsidR="003B5130" w:rsidRPr="00F301BA">
        <w:t xml:space="preserve">Przedszkolu nr 174 </w:t>
      </w:r>
      <w:r w:rsidRPr="00F301BA">
        <w:t xml:space="preserve"> każda osoba z personelu jest gotowa być dla małoletniego </w:t>
      </w:r>
      <w:r w:rsidRPr="00F301BA">
        <w:rPr>
          <w:b/>
        </w:rPr>
        <w:t>Osobą Zaufania</w:t>
      </w:r>
      <w:r w:rsidR="004E3599">
        <w:rPr>
          <w:b/>
        </w:rPr>
        <w:t xml:space="preserve"> (załącznik nr 8)</w:t>
      </w:r>
      <w:r w:rsidRPr="00F301BA">
        <w:t>, czyli przyjąć bezpośrednio od małoletniego zgłoszenie w dogodnej dla niego formie.</w:t>
      </w:r>
    </w:p>
    <w:p w14:paraId="0000008C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Małoletni zgłaszający podejrzenie krzywdzenia innego małoletniego lub swoje jest obejmowany szczególną ochroną. </w:t>
      </w:r>
    </w:p>
    <w:p w14:paraId="0000008D" w14:textId="77777777" w:rsidR="003E536D" w:rsidRPr="00F301BA" w:rsidRDefault="003E536D">
      <w:pPr>
        <w:rPr>
          <w:b/>
        </w:rPr>
      </w:pPr>
    </w:p>
    <w:p w14:paraId="0000008E" w14:textId="54DF0526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1</w:t>
      </w:r>
      <w:r w:rsidRPr="00F301BA">
        <w:rPr>
          <w:b/>
        </w:rPr>
        <w:t>. Postępowanie podstawowe w przypadku podejrzenia krzywdzenia:</w:t>
      </w:r>
    </w:p>
    <w:p w14:paraId="0000008F" w14:textId="6B0CB025" w:rsidR="003E536D" w:rsidRPr="00F301BA" w:rsidRDefault="00000412" w:rsidP="005616F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Osoba z personelu po sformułowaniu podejrzenia krzywdzenia małoletniego tworzy NOTATKĘ SŁUŻBOWĄ </w:t>
      </w:r>
      <w:r w:rsidR="00397D5F">
        <w:t xml:space="preserve">(załącznik nr 9) </w:t>
      </w:r>
      <w:r w:rsidRPr="00F301BA">
        <w:t xml:space="preserve">i przekazuje informację </w:t>
      </w:r>
      <w:r w:rsidRPr="00F301BA">
        <w:rPr>
          <w:b/>
        </w:rPr>
        <w:t>Osobie Godnej Zaufania</w:t>
      </w:r>
      <w:r w:rsidRPr="00F301BA">
        <w:t>.</w:t>
      </w:r>
    </w:p>
    <w:p w14:paraId="00000090" w14:textId="310DCFB0" w:rsidR="003E536D" w:rsidRPr="00F301BA" w:rsidRDefault="00000412" w:rsidP="005616F2">
      <w:pPr>
        <w:numPr>
          <w:ilvl w:val="0"/>
          <w:numId w:val="43"/>
        </w:numPr>
        <w:ind w:left="0" w:firstLine="426"/>
        <w:jc w:val="both"/>
      </w:pPr>
      <w:r w:rsidRPr="00F301BA">
        <w:t>Osoba z Personelu, któr</w:t>
      </w:r>
      <w:r w:rsidR="009D68DA">
        <w:t>a</w:t>
      </w:r>
      <w:r w:rsidRPr="00F301BA">
        <w:t xml:space="preserve"> podejmuje informację bezpośrednio od małoletniego </w:t>
      </w:r>
      <w:r w:rsidRPr="00F301BA">
        <w:br/>
        <w:t>o naruszeniu jego dóbr (krzywdzie) staje się Osobą Zaufania.</w:t>
      </w:r>
    </w:p>
    <w:p w14:paraId="00000091" w14:textId="29BE753A" w:rsidR="003E536D" w:rsidRPr="00F301BA" w:rsidRDefault="00000412" w:rsidP="005616F2">
      <w:pPr>
        <w:numPr>
          <w:ilvl w:val="0"/>
          <w:numId w:val="43"/>
        </w:numPr>
        <w:ind w:left="0" w:firstLine="426"/>
        <w:jc w:val="both"/>
      </w:pPr>
      <w:r w:rsidRPr="00F301BA">
        <w:t>Osoba Zaufania informuje małoletni</w:t>
      </w:r>
      <w:r w:rsidR="004E3599">
        <w:t>ego</w:t>
      </w:r>
      <w:r w:rsidRPr="00F301BA">
        <w:t xml:space="preserve">, że zajmie się jego zgłoszeniem i upewnia </w:t>
      </w:r>
      <w:r w:rsidR="003B5130" w:rsidRPr="00F301BA">
        <w:br/>
        <w:t xml:space="preserve">się, </w:t>
      </w:r>
      <w:r w:rsidRPr="00F301BA">
        <w:t xml:space="preserve">że sporządzona i przekazywana dalej </w:t>
      </w:r>
      <w:r w:rsidRPr="00F301BA">
        <w:rPr>
          <w:b/>
        </w:rPr>
        <w:t>notatka służbowa</w:t>
      </w:r>
      <w:r w:rsidRPr="00F301BA">
        <w:t xml:space="preserve"> zawiera wszystkie informacje uzyskane od małoletniego wraz z kontekstem ich uzyskania oraz dodatkowymi wyjaśnieniami.</w:t>
      </w:r>
    </w:p>
    <w:p w14:paraId="00000092" w14:textId="46E2C910" w:rsidR="003E536D" w:rsidRPr="00F301BA" w:rsidRDefault="00000412" w:rsidP="005616F2">
      <w:pPr>
        <w:numPr>
          <w:ilvl w:val="0"/>
          <w:numId w:val="43"/>
        </w:numPr>
        <w:spacing w:after="300"/>
        <w:ind w:left="0" w:firstLine="426"/>
        <w:jc w:val="both"/>
      </w:pPr>
      <w:r w:rsidRPr="00F301BA">
        <w:t xml:space="preserve">Osoba Godna Zaufania zakłada </w:t>
      </w:r>
      <w:r w:rsidRPr="00F301BA">
        <w:rPr>
          <w:b/>
        </w:rPr>
        <w:t>kartę interwencji</w:t>
      </w:r>
      <w:r w:rsidRPr="00F301BA">
        <w:t xml:space="preserve"> (Załącznik nr </w:t>
      </w:r>
      <w:r w:rsidR="00397D5F">
        <w:t>10</w:t>
      </w:r>
      <w:r w:rsidRPr="00F301BA">
        <w:t xml:space="preserve"> do Standardów).</w:t>
      </w:r>
    </w:p>
    <w:p w14:paraId="00000093" w14:textId="38529778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2</w:t>
      </w:r>
      <w:r w:rsidRPr="00F301BA">
        <w:rPr>
          <w:b/>
        </w:rPr>
        <w:t>. Plan Pomocy małoletniemu</w:t>
      </w:r>
    </w:p>
    <w:p w14:paraId="00000094" w14:textId="77777777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Po wstępnym wyjaśnieniu podejrzenia krzywdzenia </w:t>
      </w:r>
      <w:r w:rsidRPr="00F301BA">
        <w:rPr>
          <w:b/>
        </w:rPr>
        <w:t>Osoba Godna Zaufania</w:t>
      </w:r>
      <w:r w:rsidRPr="00F301BA">
        <w:t xml:space="preserve"> wzywa rodziców i informuje ich o podejrzeniu krzywdzenia, co stanowi pierwszy krok w tworzeniu </w:t>
      </w:r>
      <w:r w:rsidRPr="00F301BA">
        <w:rPr>
          <w:b/>
        </w:rPr>
        <w:t>plan pomocy</w:t>
      </w:r>
      <w:r w:rsidRPr="00F301BA">
        <w:t xml:space="preserve"> małoletniemu.</w:t>
      </w:r>
    </w:p>
    <w:p w14:paraId="00000095" w14:textId="75DE879D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Osoba Godna Zaufania tworząc </w:t>
      </w:r>
      <w:r w:rsidRPr="00F301BA">
        <w:rPr>
          <w:b/>
        </w:rPr>
        <w:t>plan pomocy</w:t>
      </w:r>
      <w:r w:rsidRPr="00F301BA">
        <w:t xml:space="preserve"> współpracuje z osobami zaufania i innymi pracownikami </w:t>
      </w:r>
      <w:r w:rsidR="003B5130" w:rsidRPr="00F301BA">
        <w:t>Przedszkola nr 174</w:t>
      </w:r>
      <w:r w:rsidRPr="00F301BA">
        <w:t>.</w:t>
      </w:r>
    </w:p>
    <w:p w14:paraId="00000096" w14:textId="77777777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rPr>
          <w:b/>
        </w:rPr>
        <w:t>Plan pomocy</w:t>
      </w:r>
      <w:r w:rsidRPr="00F301BA">
        <w:t xml:space="preserve"> małoletniemu obejmuje:</w:t>
      </w:r>
    </w:p>
    <w:p w14:paraId="00000097" w14:textId="4EA572BF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 xml:space="preserve">Działania </w:t>
      </w:r>
      <w:r w:rsidR="003B5130" w:rsidRPr="00F301BA">
        <w:t>Przedszkola nr 174</w:t>
      </w:r>
      <w:r w:rsidRPr="00F301BA">
        <w:t xml:space="preserve"> dla zapewnienia bezpieczeństwa małoletniemu, w tym zgłoszenie podejrzenia krzywdzenia jako pierwszy krok planu.</w:t>
      </w:r>
    </w:p>
    <w:p w14:paraId="00000098" w14:textId="77777777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>Rozpoznanie potrzeb małoletniego w związku z zaistniałą sytuacją,</w:t>
      </w:r>
    </w:p>
    <w:p w14:paraId="00000099" w14:textId="41F5D5AA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 xml:space="preserve">Formy wsparcia oferowane małoletniemu przez </w:t>
      </w:r>
      <w:r w:rsidR="003B5130" w:rsidRPr="00F301BA">
        <w:t>Przedszkole nr 174</w:t>
      </w:r>
      <w:r w:rsidRPr="00F301BA">
        <w:t xml:space="preserve"> wraz z osobami mającymi je realizować, </w:t>
      </w:r>
    </w:p>
    <w:p w14:paraId="0000009A" w14:textId="77777777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>Propozycje skierowania małoletniego do specjalistycznej pomocy, w tym zewnętrznej.</w:t>
      </w:r>
    </w:p>
    <w:p w14:paraId="0000009B" w14:textId="77777777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lastRenderedPageBreak/>
        <w:t>Osoba Godna Zaufania wraz z pracownikami współpracującymi monitoruje realizację planu, informując dyrektora i rodziców.</w:t>
      </w:r>
    </w:p>
    <w:p w14:paraId="0000009C" w14:textId="77777777" w:rsidR="003E536D" w:rsidRPr="00F301BA" w:rsidRDefault="00000412">
      <w:pPr>
        <w:rPr>
          <w:b/>
        </w:rPr>
      </w:pPr>
      <w:r w:rsidRPr="00F301BA">
        <w:rPr>
          <w:b/>
        </w:rPr>
        <w:t xml:space="preserve"> </w:t>
      </w:r>
    </w:p>
    <w:p w14:paraId="0000009D" w14:textId="6185038D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3</w:t>
      </w:r>
      <w:r w:rsidRPr="00F301BA">
        <w:rPr>
          <w:b/>
        </w:rPr>
        <w:t>. Zespół Interwencyjny</w:t>
      </w:r>
    </w:p>
    <w:p w14:paraId="0000009E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przypadkach bardziej skomplikowanych, dotyczących krzywdzenia małoletniego, dyrektor powołuje </w:t>
      </w:r>
      <w:r w:rsidRPr="00F301BA">
        <w:rPr>
          <w:b/>
        </w:rPr>
        <w:t>zespół interwencyjny</w:t>
      </w:r>
      <w:r w:rsidRPr="00F301BA">
        <w:t xml:space="preserve">, który sporządza </w:t>
      </w:r>
      <w:r w:rsidRPr="00F301BA">
        <w:rPr>
          <w:b/>
        </w:rPr>
        <w:t>Plan Pomocy</w:t>
      </w:r>
      <w:r w:rsidRPr="00F301BA">
        <w:t xml:space="preserve"> małoletniemu opisany w </w:t>
      </w:r>
      <w:r w:rsidRPr="00F301BA">
        <w:rPr>
          <w:b/>
        </w:rPr>
        <w:t>§ 21</w:t>
      </w:r>
      <w:r w:rsidRPr="00F301BA">
        <w:t>.</w:t>
      </w:r>
    </w:p>
    <w:p w14:paraId="0000009F" w14:textId="3FE8534A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W skład zespołu wchodzą  Osoba Godna Zaufania</w:t>
      </w:r>
      <w:r w:rsidR="009D68DA">
        <w:t>,</w:t>
      </w:r>
      <w:r w:rsidRPr="00F301BA">
        <w:t xml:space="preserve"> Osoba Zaufania oraz inni pracownicy wskazani przez dyrektora, zgodnie z zaistniałą potrzebą. </w:t>
      </w:r>
    </w:p>
    <w:p w14:paraId="000000A0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Zespół bazuje na informacjach Osoby Godnej Zaufania i innych jego członków, sporządzając plan.</w:t>
      </w:r>
    </w:p>
    <w:p w14:paraId="000000A1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Jeśli rodzice zgłosili krzywdzenie, zespół wzywa ich na spotkanie wyjaśniające.</w:t>
      </w:r>
    </w:p>
    <w:p w14:paraId="000000A2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Zespół może zaproponować zdiagnozowanie sytuacji w zewnętrznej, bezstronnej instytucji.</w:t>
      </w:r>
    </w:p>
    <w:p w14:paraId="000000A3" w14:textId="0474F44C" w:rsidR="003E536D" w:rsidRDefault="00000412">
      <w:pPr>
        <w:spacing w:before="300" w:after="300"/>
        <w:ind w:firstLine="426"/>
        <w:jc w:val="both"/>
      </w:pPr>
      <w:r w:rsidRPr="00F301BA">
        <w:rPr>
          <w:b/>
        </w:rPr>
        <w:t>§ 2</w:t>
      </w:r>
      <w:r w:rsidR="00593745">
        <w:rPr>
          <w:b/>
        </w:rPr>
        <w:t>4</w:t>
      </w:r>
      <w:r w:rsidRPr="00F301BA">
        <w:rPr>
          <w:b/>
        </w:rPr>
        <w:t>. Brak Potwierdzenia Podejrzenia:</w:t>
      </w:r>
      <w:r w:rsidRPr="00F301BA">
        <w:t xml:space="preserve"> Jeśli podejrzenie zostało wykluczone rodzice </w:t>
      </w:r>
      <w:r w:rsidRPr="00F301BA">
        <w:br/>
        <w:t>są informowani o zaistniałej sytuacji na piśmie.</w:t>
      </w:r>
    </w:p>
    <w:p w14:paraId="1E001ED7" w14:textId="77777777" w:rsidR="009D68DA" w:rsidRPr="00F301BA" w:rsidRDefault="009D68DA">
      <w:pPr>
        <w:spacing w:before="300" w:after="300"/>
        <w:ind w:firstLine="426"/>
        <w:jc w:val="both"/>
        <w:rPr>
          <w:b/>
        </w:rPr>
      </w:pPr>
    </w:p>
    <w:p w14:paraId="000000A4" w14:textId="6A600A98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5</w:t>
      </w:r>
      <w:r w:rsidRPr="00F301BA">
        <w:rPr>
          <w:b/>
        </w:rPr>
        <w:t>. Obowiązek natychmiastowego działania w sytuacji podejrzenia krzywdzenia dotkliwego w skutkach</w:t>
      </w:r>
    </w:p>
    <w:p w14:paraId="000000A5" w14:textId="2FB8C315" w:rsidR="003E536D" w:rsidRPr="00F301BA" w:rsidRDefault="00000412" w:rsidP="005616F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Jeśli małoletni jest zagrożony krzywdzeniem dotkliwym w skutkach, w szczególności przemocą z uszczerbkiem na zdrowiu, wykorzystaniem seksualnym lub zagrożone jest jego życie, niezwłocznie powinno się wezwać odpowiednie służby (np. policję, pogotowie ratunkowe pod numerem alarmowym 112, 997 lub 99</w:t>
      </w:r>
      <w:r w:rsidR="009D68DA">
        <w:t>9</w:t>
      </w:r>
      <w:r w:rsidRPr="00F301BA">
        <w:t xml:space="preserve">). </w:t>
      </w:r>
    </w:p>
    <w:p w14:paraId="000000A6" w14:textId="77777777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>Pracownik, który pierwszy zauważył zagrożenie, niezwłocznie, w tym z pomocą innych osób z personelu dokonuje poinformowania rodziców małoletniego oraz służb i wypełnia KARTĘ INTERWENCJI.</w:t>
      </w:r>
    </w:p>
    <w:p w14:paraId="000000A7" w14:textId="344A15E5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 xml:space="preserve">Jeśli po wstępnym wyjaśnieniu podejrzewa się popełnienie przestępstwa (również </w:t>
      </w:r>
      <w:r w:rsidRPr="00F301BA">
        <w:br/>
        <w:t xml:space="preserve">o innym charakterze niż wymienione w ust. 1), dyrektor składa zawiadomienie o możliwości popełnienia przestępstwa do policji lub prokuratury </w:t>
      </w:r>
      <w:r w:rsidR="00297800" w:rsidRPr="00F301BA">
        <w:t xml:space="preserve"> (załącznik nr 1</w:t>
      </w:r>
      <w:r w:rsidR="00397D5F">
        <w:t>1</w:t>
      </w:r>
      <w:r w:rsidR="00297800" w:rsidRPr="00F301BA">
        <w:t xml:space="preserve">) </w:t>
      </w:r>
      <w:r w:rsidRPr="00F301BA">
        <w:t>oraz wszczyna</w:t>
      </w:r>
      <w:r w:rsidR="00297800" w:rsidRPr="00F301BA">
        <w:t xml:space="preserve"> procedury „Niebieskiej Karty”</w:t>
      </w:r>
      <w:r w:rsidR="003E4DAE">
        <w:t xml:space="preserve"> (załącznik nr 1</w:t>
      </w:r>
      <w:r w:rsidR="00983034">
        <w:t>2a</w:t>
      </w:r>
      <w:r w:rsidR="003E4DAE">
        <w:t>)</w:t>
      </w:r>
      <w:r w:rsidR="000A020B">
        <w:t>, „Niebieska Karta – A” (załącznik nr 12b), „Niebieska Karta -B” (załącznik nr 12c)</w:t>
      </w:r>
    </w:p>
    <w:p w14:paraId="000000A8" w14:textId="210F9C69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 xml:space="preserve">Dokładne informacje wraz z uzasadnieniem wezwania służb oraz zaangażowania instytucji są rejestrowane na </w:t>
      </w:r>
      <w:r w:rsidRPr="00F301BA">
        <w:rPr>
          <w:b/>
        </w:rPr>
        <w:t>karcie interwencji</w:t>
      </w:r>
      <w:r w:rsidR="00397D5F">
        <w:t xml:space="preserve"> ( załącznik nr 10)</w:t>
      </w:r>
      <w:r w:rsidRPr="00F301BA">
        <w:t xml:space="preserve"> </w:t>
      </w:r>
    </w:p>
    <w:p w14:paraId="000000A9" w14:textId="77777777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>Dalsze postępowanie zależy od kompetentnych instytucji.</w:t>
      </w:r>
    </w:p>
    <w:p w14:paraId="000000AA" w14:textId="77777777" w:rsidR="003E536D" w:rsidRPr="00F301BA" w:rsidRDefault="003E536D">
      <w:pPr>
        <w:rPr>
          <w:b/>
        </w:rPr>
      </w:pPr>
    </w:p>
    <w:p w14:paraId="000000AB" w14:textId="253D164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6</w:t>
      </w:r>
      <w:r w:rsidRPr="00F301BA">
        <w:rPr>
          <w:b/>
        </w:rPr>
        <w:t>. Dokumentacja i Tajemnica</w:t>
      </w:r>
    </w:p>
    <w:p w14:paraId="000000AC" w14:textId="10D8CD2E" w:rsidR="003E536D" w:rsidRPr="00F301BA" w:rsidRDefault="00000412" w:rsidP="005616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trakcie i po interwencji Osoba Godna Zaufania lub Zespół Interwencyjny uzupełnia KARTĘ INTERWENCJI (Załącznik nr </w:t>
      </w:r>
      <w:r w:rsidR="00397D5F">
        <w:t>10</w:t>
      </w:r>
      <w:r w:rsidRPr="00F301BA">
        <w:t xml:space="preserve"> do Standardów).</w:t>
      </w:r>
    </w:p>
    <w:p w14:paraId="000000AD" w14:textId="77777777" w:rsidR="003E536D" w:rsidRPr="00F301BA" w:rsidRDefault="00000412" w:rsidP="005616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Wszyscy pracownicy i osoby z informacjami o krzywdzeniu zobowiązani </w:t>
      </w:r>
      <w:r w:rsidRPr="00F301BA">
        <w:br/>
        <w:t xml:space="preserve">są do zachowania tajemnicy względem osób trzecich (w tym personelu niezaangażowanego </w:t>
      </w:r>
      <w:r w:rsidRPr="00F301BA">
        <w:br/>
        <w:t>w sprawę na żadnym jej etapie).</w:t>
      </w:r>
    </w:p>
    <w:p w14:paraId="000000AE" w14:textId="7C008E55" w:rsidR="003E536D" w:rsidRPr="00BC4883" w:rsidRDefault="00000412" w:rsidP="005616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Do kart interwencji oraz dokumentów z tym związanych mają dostęp jedynie upoważnione przez dyrektora osoby wymienione enumeratywnie.</w:t>
      </w:r>
    </w:p>
    <w:p w14:paraId="3C615388" w14:textId="7CCE5D99" w:rsidR="00BC4883" w:rsidRDefault="00BC4883" w:rsidP="00BC48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3E9A494" w14:textId="77777777" w:rsidR="00BC4883" w:rsidRPr="00F301BA" w:rsidRDefault="00BC4883" w:rsidP="00BC48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AF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B0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B1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lastRenderedPageBreak/>
        <w:t>Rozdział 6.</w:t>
      </w:r>
    </w:p>
    <w:p w14:paraId="000000B2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Procedura postępowania w przypadku krzywdzenia małoletniego przez pracownika JSO </w:t>
      </w:r>
      <w:r w:rsidRPr="00F301BA">
        <w:rPr>
          <w:b/>
        </w:rPr>
        <w:br/>
        <w:t>lub inną osobę dorosłą</w:t>
      </w:r>
    </w:p>
    <w:p w14:paraId="000000B3" w14:textId="2AA18A61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7</w:t>
      </w:r>
      <w:r w:rsidRPr="00F301BA">
        <w:rPr>
          <w:b/>
        </w:rPr>
        <w:t>. Podejrzenie Krzywdzenia przez osobę z personelu JSO</w:t>
      </w:r>
    </w:p>
    <w:p w14:paraId="000000B4" w14:textId="49EA814F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Jeśli pracownik </w:t>
      </w:r>
      <w:r w:rsidR="003B5130" w:rsidRPr="00F301BA">
        <w:t>Przedszkola nr 174</w:t>
      </w:r>
      <w:r w:rsidRPr="00F301BA">
        <w:t xml:space="preserve"> podejrzewa, że małoletni jest krzywdzony (w tym na podstawie zgłoszenia rodziców lub małoletniego), przygotowuje </w:t>
      </w:r>
      <w:r w:rsidRPr="00F301BA">
        <w:rPr>
          <w:b/>
        </w:rPr>
        <w:t>notatkę służbową</w:t>
      </w:r>
      <w:r w:rsidRPr="00F301BA">
        <w:t xml:space="preserve">, którą przekazuje </w:t>
      </w:r>
      <w:r w:rsidRPr="00F301BA">
        <w:rPr>
          <w:b/>
        </w:rPr>
        <w:t>dyrektorowi</w:t>
      </w:r>
      <w:r w:rsidRPr="00F301BA">
        <w:t xml:space="preserve"> za pośrednictwem </w:t>
      </w:r>
      <w:r w:rsidRPr="00F301BA">
        <w:rPr>
          <w:b/>
        </w:rPr>
        <w:t>Osoby Godnej Zaufania</w:t>
      </w:r>
      <w:r w:rsidRPr="00F301BA">
        <w:t xml:space="preserve">. Wzór </w:t>
      </w:r>
      <w:r w:rsidR="003B5130" w:rsidRPr="00F301BA">
        <w:t xml:space="preserve">notatki jest </w:t>
      </w:r>
      <w:r w:rsidR="008765D5" w:rsidRPr="00F301BA">
        <w:br/>
      </w:r>
      <w:r w:rsidR="003B5130" w:rsidRPr="00F301BA">
        <w:t xml:space="preserve">w załączniku nr </w:t>
      </w:r>
      <w:r w:rsidR="00397D5F">
        <w:t>9</w:t>
      </w:r>
      <w:r w:rsidR="003B5130" w:rsidRPr="00F301BA">
        <w:t xml:space="preserve"> </w:t>
      </w:r>
      <w:r w:rsidRPr="00F301BA">
        <w:t>do Standardów.</w:t>
      </w:r>
    </w:p>
    <w:p w14:paraId="000000B5" w14:textId="77777777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Jeżeli zgłoszenie podejrzenia dotyczy </w:t>
      </w:r>
      <w:r w:rsidRPr="00F301BA">
        <w:rPr>
          <w:b/>
        </w:rPr>
        <w:t>Osoby Godnej Zaufania</w:t>
      </w:r>
      <w:r w:rsidRPr="00F301BA">
        <w:t xml:space="preserve"> przekazanie informacji, </w:t>
      </w:r>
      <w:r w:rsidRPr="00F301BA">
        <w:br/>
        <w:t>o którym mowa w pkt. 1. kieruje się bezpośrednio do dyrektora.</w:t>
      </w:r>
    </w:p>
    <w:p w14:paraId="000000B6" w14:textId="77777777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Jeżeli zgłoszenie podejrzenia dotyczy dyrektora przekazanie informacji o którym mowa w pkt. 1. odbywa się w trybie rozpatrywania skarg i wniosków do właściwego organu.</w:t>
      </w:r>
    </w:p>
    <w:p w14:paraId="000000B7" w14:textId="23A71F5D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Wyjaśnienia w sprawie zgłaszanej prowadzi </w:t>
      </w:r>
      <w:r w:rsidRPr="00F301BA">
        <w:rPr>
          <w:b/>
        </w:rPr>
        <w:t>Osoba Godna Zaufania</w:t>
      </w:r>
      <w:r w:rsidRPr="00F301BA">
        <w:t xml:space="preserve"> przy wsparciu Osoby Zaufania za wiedzą i zgodą dyrektora lub dyrektor osobiście za</w:t>
      </w:r>
      <w:r w:rsidR="00704694" w:rsidRPr="00F301BA">
        <w:t xml:space="preserve"> wyłączeniem sytuacji opisanej </w:t>
      </w:r>
      <w:r w:rsidRPr="00F301BA">
        <w:t>w pkt. 3., gdy jest ono prowadzone przez właściwy organ.</w:t>
      </w:r>
    </w:p>
    <w:p w14:paraId="000000B8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B9" w14:textId="32AA9D33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8</w:t>
      </w:r>
      <w:r w:rsidRPr="00F301BA">
        <w:rPr>
          <w:b/>
        </w:rPr>
        <w:t>. Działania w przypadku Krzywdzenia przez osobę z personelu</w:t>
      </w:r>
    </w:p>
    <w:p w14:paraId="000000BA" w14:textId="20C3858E" w:rsidR="003E536D" w:rsidRPr="00F301BA" w:rsidRDefault="00000412" w:rsidP="005616F2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b/>
        </w:rPr>
      </w:pPr>
      <w:r w:rsidRPr="00F301BA">
        <w:t xml:space="preserve">Jeżeli osoba z personelu </w:t>
      </w:r>
      <w:r w:rsidR="00704694" w:rsidRPr="00F301BA">
        <w:t>Przedszkola nr 174</w:t>
      </w:r>
      <w:r w:rsidRPr="00F301BA">
        <w:t xml:space="preserve"> jest podejrzewana o krzywdzenie małoletniego lub małoletnich, dyrektor podejmuje samodzielnie lub przy wsparciu Osoby Godnej Zaufania, adekwatne do sytuacji kroki:</w:t>
      </w:r>
    </w:p>
    <w:p w14:paraId="000000BB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Natychmiast odsuwa osobę z personelu od wykonywania czynności z małoletnimi do czasu wyjaśnienia sprawy.</w:t>
      </w:r>
    </w:p>
    <w:p w14:paraId="000000BC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Podejmuje czynności wyjaśniające, w tym przynajmniej rozmawia z małoletnim i innymi </w:t>
      </w:r>
      <w:r w:rsidRPr="00F301BA">
        <w:br/>
        <w:t>z szacunkiem, starając się zrozumieć sytuację.</w:t>
      </w:r>
    </w:p>
    <w:p w14:paraId="000000BD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Przeprowadza dyscyplinującą rozmowę z osobą z personelu, przedstawiając możliwe konsekwencje łamania Standardów.</w:t>
      </w:r>
    </w:p>
    <w:p w14:paraId="000000BE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Następnie dyrektor ocenia czy konieczne jest i postępuje adekwatnie z przepisami </w:t>
      </w:r>
      <w:r w:rsidRPr="00F301BA">
        <w:br/>
        <w:t>w zakresie:</w:t>
      </w:r>
    </w:p>
    <w:p w14:paraId="000000BF" w14:textId="77777777" w:rsidR="003E536D" w:rsidRPr="00F301BA" w:rsidRDefault="00000412" w:rsidP="005616F2">
      <w:pPr>
        <w:numPr>
          <w:ilvl w:val="0"/>
          <w:numId w:val="38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podjęcia działań dyscyplinarnych wobec pracownika wynikających np. z Karty Nauczyciela    lub Kodeksu Pracy.</w:t>
      </w:r>
    </w:p>
    <w:p w14:paraId="000000C0" w14:textId="227641FA" w:rsidR="003E536D" w:rsidRPr="00F301BA" w:rsidRDefault="00000412" w:rsidP="005616F2">
      <w:pPr>
        <w:numPr>
          <w:ilvl w:val="0"/>
          <w:numId w:val="38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Zgłoszenia, do policji lub prokuratury, jeżeli podejrzenie nosi znamiona uzasadnionego podejrzenia popełnienia przestępstwa, korzystając z wzoru w załączniku nr </w:t>
      </w:r>
      <w:r w:rsidR="008765D5" w:rsidRPr="00F301BA">
        <w:t>10</w:t>
      </w:r>
      <w:r w:rsidRPr="00F301BA">
        <w:t>.</w:t>
      </w:r>
    </w:p>
    <w:p w14:paraId="000000C1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Dalsze postępowanie zależy od kompetentnych instytucji i służb.</w:t>
      </w:r>
    </w:p>
    <w:p w14:paraId="000000C2" w14:textId="77777777" w:rsidR="003E536D" w:rsidRPr="00F301BA" w:rsidRDefault="00000412" w:rsidP="005616F2">
      <w:pPr>
        <w:numPr>
          <w:ilvl w:val="3"/>
          <w:numId w:val="1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Osoba Godna Zaufania podejmuje, adekwatne do sytuacji kroki:</w:t>
      </w:r>
    </w:p>
    <w:p w14:paraId="000000C3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małoletnim i innymi, szanując ich godność.</w:t>
      </w:r>
    </w:p>
    <w:p w14:paraId="000000C4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Tworzy Plan Pomocy Małoletniemu samodzielnie lub wspólnie z innymi pracownikami.</w:t>
      </w:r>
    </w:p>
    <w:p w14:paraId="000000C5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rodzicami, przedstawiając Plan Pomocy małoletniemu.</w:t>
      </w:r>
    </w:p>
    <w:p w14:paraId="000000C6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after="300"/>
        <w:ind w:left="284" w:hanging="284"/>
        <w:jc w:val="both"/>
        <w:rPr>
          <w:b/>
        </w:rPr>
      </w:pPr>
      <w:r w:rsidRPr="00F301BA">
        <w:t>Współpracuje z rodzicami i innymi nauczycielami w realizacji planu.</w:t>
      </w:r>
    </w:p>
    <w:p w14:paraId="000000C7" w14:textId="59CAA92A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2</w:t>
      </w:r>
      <w:r w:rsidR="00593745">
        <w:rPr>
          <w:b/>
        </w:rPr>
        <w:t>9</w:t>
      </w:r>
      <w:r w:rsidRPr="00F301BA">
        <w:t xml:space="preserve">. </w:t>
      </w:r>
      <w:r w:rsidRPr="00F301BA">
        <w:rPr>
          <w:b/>
        </w:rPr>
        <w:t xml:space="preserve">Działania w przypadku Krzywdzenia Ze Strony Osoby </w:t>
      </w:r>
      <w:r w:rsidR="00704694" w:rsidRPr="00F301BA">
        <w:rPr>
          <w:b/>
        </w:rPr>
        <w:t xml:space="preserve">Dorosłej Niebędącej Personelem </w:t>
      </w:r>
      <w:r w:rsidRPr="00F301BA">
        <w:rPr>
          <w:b/>
        </w:rPr>
        <w:t>i Rodzicem</w:t>
      </w:r>
    </w:p>
    <w:p w14:paraId="000000C8" w14:textId="0428D4BE" w:rsidR="003E536D" w:rsidRPr="00F301BA" w:rsidRDefault="00000412" w:rsidP="005616F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Dyrektor ocenia czy zasadne jest sformułowanie podejr</w:t>
      </w:r>
      <w:r w:rsidR="00704694" w:rsidRPr="00F301BA">
        <w:t xml:space="preserve">zenia popełnienia przestępstwa </w:t>
      </w:r>
      <w:r w:rsidRPr="00F301BA">
        <w:t xml:space="preserve">i gdy ma to miejsce zgłasza je do policji lub prokuratury, korzystając z wzoru </w:t>
      </w:r>
      <w:r w:rsidR="00704694" w:rsidRPr="00F301BA">
        <w:br/>
      </w:r>
      <w:r w:rsidRPr="00F301BA">
        <w:t xml:space="preserve">w załączniku nr </w:t>
      </w:r>
      <w:r w:rsidR="008765D5" w:rsidRPr="00F301BA">
        <w:t>1</w:t>
      </w:r>
      <w:r w:rsidR="00397D5F">
        <w:t>1</w:t>
      </w:r>
      <w:r w:rsidRPr="00F301BA">
        <w:t>.</w:t>
      </w:r>
    </w:p>
    <w:p w14:paraId="000000C9" w14:textId="77777777" w:rsidR="003E536D" w:rsidRPr="00F301BA" w:rsidRDefault="00000412" w:rsidP="005616F2">
      <w:pPr>
        <w:numPr>
          <w:ilvl w:val="0"/>
          <w:numId w:val="3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Osoba Godna Zaufania podejmuje, adekwatne do sytuacji kroki:</w:t>
      </w:r>
    </w:p>
    <w:p w14:paraId="000000CA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małoletnim i innymi, szanując ich godność.</w:t>
      </w:r>
    </w:p>
    <w:p w14:paraId="000000CB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Tworzy Plan Pomocy Małoletniemu samodzielnie lub wspólnie z innymi pracownikami.</w:t>
      </w:r>
    </w:p>
    <w:p w14:paraId="000000CC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rodzicami, przedstawiając Plan Pomocy małoletniemu.</w:t>
      </w:r>
    </w:p>
    <w:p w14:paraId="000000CD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after="300"/>
        <w:ind w:left="284" w:hanging="284"/>
        <w:jc w:val="both"/>
      </w:pPr>
      <w:r w:rsidRPr="00F301BA">
        <w:t>Współpracuje z rodzicami i innymi nauczycielami w realizacji planu.</w:t>
      </w:r>
    </w:p>
    <w:p w14:paraId="000000CE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lastRenderedPageBreak/>
        <w:t>Rozdział 7.</w:t>
      </w:r>
    </w:p>
    <w:p w14:paraId="000000CF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Procedura postępowania w przypadku krzywdzenia małoletniego przez rodzica </w:t>
      </w:r>
      <w:r w:rsidRPr="00F301BA">
        <w:rPr>
          <w:b/>
        </w:rPr>
        <w:br/>
        <w:t>lub osobę najbliższą</w:t>
      </w:r>
    </w:p>
    <w:p w14:paraId="000000D0" w14:textId="0057FC62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</w:t>
      </w:r>
      <w:r w:rsidR="00593745">
        <w:rPr>
          <w:b/>
        </w:rPr>
        <w:t>0</w:t>
      </w:r>
      <w:r w:rsidRPr="00F301BA">
        <w:rPr>
          <w:b/>
        </w:rPr>
        <w:t>. Podejrzenie Krzywdzenia przez Rodziców</w:t>
      </w:r>
    </w:p>
    <w:p w14:paraId="000000D1" w14:textId="24E7D95D" w:rsidR="003E536D" w:rsidRPr="00F301BA" w:rsidRDefault="000004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pracownik </w:t>
      </w:r>
      <w:r w:rsidR="00704694" w:rsidRPr="00F301BA">
        <w:t xml:space="preserve">Przedszkola nr 174 </w:t>
      </w:r>
      <w:r w:rsidRPr="00F301BA">
        <w:t xml:space="preserve"> podejrzewa, że małoletni jest krzywdzony </w:t>
      </w:r>
      <w:r w:rsidR="00704694" w:rsidRPr="00F301BA">
        <w:br/>
      </w:r>
      <w:r w:rsidRPr="00F301BA">
        <w:t xml:space="preserve">przez rodziców, tworzy Notatkę Służbową którą przekazuje dyrektorowi za pośrednictwem Osoby Godnej Zaufania. Wzór notatki jest w załączniku nr </w:t>
      </w:r>
      <w:r w:rsidR="00397D5F">
        <w:t>9</w:t>
      </w:r>
      <w:r w:rsidRPr="00F301BA">
        <w:t xml:space="preserve"> do Standardów.</w:t>
      </w:r>
    </w:p>
    <w:p w14:paraId="000000D2" w14:textId="2FE3AAA9" w:rsidR="003E536D" w:rsidRPr="00F301BA" w:rsidRDefault="000004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zgłoszenie krzywdzenia pochodzi od małoletniego, pracownik </w:t>
      </w:r>
      <w:r w:rsidR="00704694" w:rsidRPr="00F301BA">
        <w:t xml:space="preserve">Przedszkola nr 174  wysłuchuje </w:t>
      </w:r>
      <w:r w:rsidRPr="00F301BA">
        <w:t xml:space="preserve">go, zapisując notatkę służbową (zał. nr </w:t>
      </w:r>
      <w:r w:rsidR="00397D5F">
        <w:t>9</w:t>
      </w:r>
      <w:r w:rsidRPr="00F301BA">
        <w:t>) i informując o ty</w:t>
      </w:r>
      <w:r w:rsidR="00704694" w:rsidRPr="00F301BA">
        <w:t xml:space="preserve">m Osobę Godną Zaufania zgodnie </w:t>
      </w:r>
      <w:r w:rsidRPr="00F301BA">
        <w:t>z trybem wskazanym w punkcie 1.</w:t>
      </w:r>
    </w:p>
    <w:p w14:paraId="000000D3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D4" w14:textId="4528A92B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</w:t>
      </w:r>
      <w:r w:rsidR="00593745">
        <w:rPr>
          <w:b/>
        </w:rPr>
        <w:t>1</w:t>
      </w:r>
      <w:r w:rsidRPr="00F301BA">
        <w:rPr>
          <w:b/>
        </w:rPr>
        <w:t>. Działania w przypadku Krzywdzenia Ze Strony osób najbliższych</w:t>
      </w:r>
    </w:p>
    <w:p w14:paraId="000000D5" w14:textId="77777777" w:rsidR="003E536D" w:rsidRPr="00F301BA" w:rsidRDefault="000004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rodzice są podejrzani o krzywdzenie małoletniego, prowadzi się z nimi czynności profilaktyczne opisane w </w:t>
      </w:r>
      <w:r w:rsidRPr="00F301BA">
        <w:rPr>
          <w:b/>
        </w:rPr>
        <w:t xml:space="preserve">§ 6. </w:t>
      </w:r>
    </w:p>
    <w:p w14:paraId="000000D6" w14:textId="77777777" w:rsidR="003E536D" w:rsidRPr="00F301BA" w:rsidRDefault="00000412">
      <w:pPr>
        <w:numPr>
          <w:ilvl w:val="0"/>
          <w:numId w:val="5"/>
        </w:numPr>
        <w:ind w:left="0" w:firstLine="426"/>
        <w:jc w:val="both"/>
      </w:pPr>
      <w:r w:rsidRPr="00F301BA">
        <w:t xml:space="preserve">Po wyczerpaniu czynności opisanych w § 6 lub w sytuacji, gdy o krzywdzenie jest podejrzewana inna niż rodzic osoba spokrewniona lub najbliższa, tj. po sformułowaniu podejrzenia krzywdzenia, dyrektor samodzielnie lub wspólnie z Osobą Godną Zaufania </w:t>
      </w:r>
      <w:r w:rsidRPr="00F301BA">
        <w:br/>
        <w:t>lub z zespołem interwencyjnym podejmuje, następujące i adekwatne do sytuacji działania:</w:t>
      </w:r>
    </w:p>
    <w:p w14:paraId="000000D7" w14:textId="77777777" w:rsidR="003E536D" w:rsidRPr="00F301BA" w:rsidRDefault="00000412" w:rsidP="005616F2">
      <w:pPr>
        <w:numPr>
          <w:ilvl w:val="0"/>
          <w:numId w:val="45"/>
        </w:numPr>
        <w:pBdr>
          <w:left w:val="none" w:sz="0" w:space="18" w:color="000000"/>
        </w:pBdr>
        <w:ind w:left="284" w:hanging="284"/>
        <w:jc w:val="both"/>
      </w:pPr>
      <w:r w:rsidRPr="00F301BA">
        <w:t>Niezwłocznie zabezpiecza dobro małoletniego w ramach posiadanych środków i możliwości od wykonywania czynności z małoletnimi do czasu wyjaśnienia sprawy.</w:t>
      </w:r>
    </w:p>
    <w:p w14:paraId="000000D8" w14:textId="65E3CB80" w:rsidR="003E536D" w:rsidRPr="00F301BA" w:rsidRDefault="00000412" w:rsidP="005616F2">
      <w:pPr>
        <w:numPr>
          <w:ilvl w:val="0"/>
          <w:numId w:val="4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Podejmuje  czynności wyjaśniające, w tym przynajmniej rozmawia z małoletnim i innym członkiem rodziny niepodejrzewanym o krzywdzenie małoletniego okazując rozmówcom szacunek i starając się zrozumieć sytuację.</w:t>
      </w:r>
    </w:p>
    <w:p w14:paraId="000000D9" w14:textId="77777777" w:rsidR="003E536D" w:rsidRPr="00F301BA" w:rsidRDefault="00000412" w:rsidP="005616F2">
      <w:pPr>
        <w:numPr>
          <w:ilvl w:val="0"/>
          <w:numId w:val="4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Następnie dyrektor po konsultacji z pracownikami zaangażowanymi w sprawę, ocenia konieczność dalszych działań i postępuje samodzielnie lub z pomocą Osoby Godnej Zaufania, adekwatnie z przepisami prawa, przynajmniej jedną z poniższych ścieżek:</w:t>
      </w:r>
    </w:p>
    <w:p w14:paraId="000000DA" w14:textId="77777777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Przeprowadza dyscyplinującą rozmowę z rodzicami, przedstawiając możliwe konsekwencje łamania Standardów odnotowując ich współpracę w rozmowie i podejmowaniu działań naprawczych;</w:t>
      </w:r>
    </w:p>
    <w:p w14:paraId="000000DB" w14:textId="77777777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Zgłasza zaniedbanie lub przemoc ze strony rodziców, które kieruje się do lokalnego ośrodka pomocy społecznej z adnotacją o potrzebie pomocy rodzinie lub poprzez wszczęcie procedury „Niebieskiej Karty”.</w:t>
      </w:r>
    </w:p>
    <w:p w14:paraId="000000DC" w14:textId="743753E1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Zgłasza wniosek do sądu rodzinnego o wgląd w sytuację rodziny szczególnie w sytuacj</w:t>
      </w:r>
      <w:r w:rsidR="004F2082" w:rsidRPr="00F301BA">
        <w:t>i zagrożenia dobra małoletniego (załącznik nr 1</w:t>
      </w:r>
      <w:r w:rsidR="00397D5F">
        <w:t>3</w:t>
      </w:r>
      <w:r w:rsidR="004F2082" w:rsidRPr="00F301BA">
        <w:t>)</w:t>
      </w:r>
      <w:r w:rsidRPr="00F301BA">
        <w:t xml:space="preserve"> </w:t>
      </w:r>
    </w:p>
    <w:p w14:paraId="000000DD" w14:textId="6E5E1D0E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Zgłasza podejrzenie popełnienia przestępstwa do prokuratury lub na policje, szczególnie dopilnowując tego obowiązku w przypadku</w:t>
      </w:r>
      <w:r w:rsidR="004F2082" w:rsidRPr="00F301BA">
        <w:t xml:space="preserve"> przestępstw ściganych z urzędu </w:t>
      </w:r>
      <w:r w:rsidR="004F2082" w:rsidRPr="00F301BA">
        <w:br/>
        <w:t>(załącznik nr 1</w:t>
      </w:r>
      <w:r w:rsidR="00397D5F">
        <w:t>1</w:t>
      </w:r>
      <w:r w:rsidR="004F2082" w:rsidRPr="00F301BA">
        <w:t>)</w:t>
      </w:r>
    </w:p>
    <w:p w14:paraId="000000DE" w14:textId="77777777" w:rsidR="003E536D" w:rsidRPr="00F301BA" w:rsidRDefault="00000412">
      <w:pPr>
        <w:numPr>
          <w:ilvl w:val="0"/>
          <w:numId w:val="5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276" w:lineRule="auto"/>
        <w:ind w:left="0" w:firstLine="426"/>
        <w:jc w:val="both"/>
      </w:pPr>
      <w:r w:rsidRPr="00F301BA">
        <w:t>Dalsze postępowanie zależy od kompetentnych instytucji i służb.</w:t>
      </w:r>
    </w:p>
    <w:p w14:paraId="000000DF" w14:textId="77777777" w:rsidR="003E536D" w:rsidRPr="00F301BA" w:rsidRDefault="003E536D">
      <w:pPr>
        <w:pBdr>
          <w:top w:val="nil"/>
          <w:left w:val="none" w:sz="0" w:space="18" w:color="000000"/>
          <w:bottom w:val="nil"/>
          <w:right w:val="nil"/>
          <w:between w:val="nil"/>
        </w:pBdr>
        <w:ind w:left="426"/>
        <w:jc w:val="both"/>
      </w:pPr>
    </w:p>
    <w:p w14:paraId="000000E0" w14:textId="37AF4822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</w:t>
      </w:r>
      <w:r w:rsidR="00593745">
        <w:rPr>
          <w:b/>
        </w:rPr>
        <w:t>2</w:t>
      </w:r>
      <w:r w:rsidRPr="00F301BA">
        <w:rPr>
          <w:b/>
        </w:rPr>
        <w:t>. Diagnoza Sytuacji i Plan Pomocy małoletniemu</w:t>
      </w:r>
    </w:p>
    <w:p w14:paraId="000000E1" w14:textId="77777777" w:rsidR="003E536D" w:rsidRPr="00F301BA" w:rsidRDefault="000004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b/>
        </w:rPr>
      </w:pPr>
      <w:r w:rsidRPr="00F301BA">
        <w:t>Osoba Godna Zaufania podejmuje, adekwatne do sytuacji kroki:</w:t>
      </w:r>
    </w:p>
    <w:p w14:paraId="000000E2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małoletnim i innymi, szanując ich godność.</w:t>
      </w:r>
    </w:p>
    <w:p w14:paraId="000000E3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Tworzy Plan Pomocy Małoletniemu samodzielnie lub wspólnie z innymi pracownikami.</w:t>
      </w:r>
    </w:p>
    <w:p w14:paraId="000000E4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Informuje rodziców oraz opiekunów małoletniego nie będących sprawcami krzywdzenia </w:t>
      </w:r>
      <w:r w:rsidRPr="00F301BA">
        <w:br/>
        <w:t>o działaniach podejmowanych.</w:t>
      </w:r>
    </w:p>
    <w:p w14:paraId="000000E5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Współpracuje z opiekunami i innymi nauczycielami w realizacji planu. </w:t>
      </w:r>
    </w:p>
    <w:p w14:paraId="000000E6" w14:textId="71617C2E" w:rsidR="003E536D" w:rsidRPr="00F301BA" w:rsidRDefault="00000412">
      <w:pPr>
        <w:numPr>
          <w:ilvl w:val="3"/>
          <w:numId w:val="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przypadku jednorazowej przemocy fizycznej lub psychicznej, gdy rodzice </w:t>
      </w:r>
      <w:r w:rsidRPr="00F301BA">
        <w:br/>
        <w:t xml:space="preserve">nie współpracują, dyrektor składa wniosek do sądu rodzinnego (zał. nr </w:t>
      </w:r>
      <w:r w:rsidR="00AD51BF" w:rsidRPr="00F301BA">
        <w:t>1</w:t>
      </w:r>
      <w:r w:rsidR="00397D5F">
        <w:t>3</w:t>
      </w:r>
      <w:r w:rsidRPr="00F301BA">
        <w:t>).</w:t>
      </w:r>
    </w:p>
    <w:p w14:paraId="000000E7" w14:textId="77777777" w:rsidR="003E536D" w:rsidRPr="00F301BA" w:rsidRDefault="00000412">
      <w:pPr>
        <w:numPr>
          <w:ilvl w:val="3"/>
          <w:numId w:val="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lastRenderedPageBreak/>
        <w:t>Osoba Godna Zaufania informuje dyrektora o swoich działaniach, monitorując sytuację małoletniego i organizując wsparcie.</w:t>
      </w:r>
    </w:p>
    <w:p w14:paraId="000000E8" w14:textId="77777777" w:rsidR="003E536D" w:rsidRPr="00F301BA" w:rsidRDefault="003E536D">
      <w:pPr>
        <w:rPr>
          <w:b/>
        </w:rPr>
      </w:pPr>
    </w:p>
    <w:p w14:paraId="000000E9" w14:textId="77777777" w:rsidR="003E536D" w:rsidRPr="00F301BA" w:rsidRDefault="00000412">
      <w:pPr>
        <w:ind w:left="420"/>
        <w:jc w:val="center"/>
      </w:pPr>
      <w:r w:rsidRPr="00F301BA">
        <w:rPr>
          <w:b/>
        </w:rPr>
        <w:t>Rozdział 8.</w:t>
      </w:r>
    </w:p>
    <w:p w14:paraId="000000EA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Procedura postępowania w przypadku krzywdzenia małoletniego przez rówieśników</w:t>
      </w:r>
    </w:p>
    <w:p w14:paraId="000000EB" w14:textId="73553B15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</w:t>
      </w:r>
      <w:r w:rsidR="00593745">
        <w:rPr>
          <w:b/>
        </w:rPr>
        <w:t>3</w:t>
      </w:r>
      <w:r w:rsidRPr="00F301BA">
        <w:rPr>
          <w:b/>
        </w:rPr>
        <w:t>. Krzywdzenie małoletniego przez innych małoletnich w PLACÓWCE</w:t>
      </w:r>
    </w:p>
    <w:p w14:paraId="000000EC" w14:textId="765A3790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t xml:space="preserve">Jeśli pracownik podejrzewa, że małoletni jest krzywdzony przez innych małoletnich </w:t>
      </w:r>
      <w:r w:rsidRPr="00F301BA">
        <w:br/>
        <w:t xml:space="preserve">na terenie </w:t>
      </w:r>
      <w:r w:rsidR="00704694" w:rsidRPr="00F301BA">
        <w:t>Przedszkola nr 174</w:t>
      </w:r>
      <w:r w:rsidRPr="00F301BA">
        <w:t>, przygoto</w:t>
      </w:r>
      <w:r w:rsidR="00704694" w:rsidRPr="00F301BA">
        <w:t>wuje NOTATKĘ SŁUŻBOWĄ i przekazuje</w:t>
      </w:r>
      <w:r w:rsidRPr="00F301BA">
        <w:t xml:space="preserve"> </w:t>
      </w:r>
      <w:r w:rsidRPr="00F301BA">
        <w:rPr>
          <w:highlight w:val="white"/>
        </w:rPr>
        <w:t xml:space="preserve">informację </w:t>
      </w:r>
      <w:r w:rsidRPr="00F301BA">
        <w:rPr>
          <w:b/>
          <w:highlight w:val="white"/>
        </w:rPr>
        <w:t>wychowawcy</w:t>
      </w:r>
      <w:r w:rsidRPr="00F301BA">
        <w:t xml:space="preserve">. Wzór notatki jest w załączniku nr </w:t>
      </w:r>
      <w:r w:rsidR="00397D5F">
        <w:t>9</w:t>
      </w:r>
      <w:r w:rsidRPr="00F301BA">
        <w:t xml:space="preserve"> do Standardów.</w:t>
      </w:r>
    </w:p>
    <w:p w14:paraId="000000ED" w14:textId="168B8ACA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t xml:space="preserve">Jeśli zgłoszenie pochodzi od małoletniego, pracownik </w:t>
      </w:r>
      <w:r w:rsidR="00704694" w:rsidRPr="00F301BA">
        <w:t xml:space="preserve">Przedszkola nr 174 </w:t>
      </w:r>
      <w:r w:rsidRPr="00F301BA">
        <w:t xml:space="preserve"> wysłuchuje go bez obecności innych osób małoletnich, sporząd</w:t>
      </w:r>
      <w:r w:rsidR="009D68DA">
        <w:t>za</w:t>
      </w:r>
      <w:r w:rsidRPr="00F301BA">
        <w:t xml:space="preserve"> notatkę służbową (zał. nr </w:t>
      </w:r>
      <w:r w:rsidR="00397D5F">
        <w:t>9</w:t>
      </w:r>
      <w:r w:rsidRPr="00F301BA">
        <w:t>) i powiad</w:t>
      </w:r>
      <w:r w:rsidR="009D68DA">
        <w:t>amia</w:t>
      </w:r>
      <w:r w:rsidRPr="00F301BA">
        <w:t xml:space="preserve"> </w:t>
      </w:r>
      <w:r w:rsidRPr="00F301BA">
        <w:rPr>
          <w:b/>
        </w:rPr>
        <w:t>wychowawcę</w:t>
      </w:r>
      <w:r w:rsidRPr="00F301BA">
        <w:t>.</w:t>
      </w:r>
    </w:p>
    <w:p w14:paraId="000000EE" w14:textId="77777777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t xml:space="preserve">Wychowawca informuje </w:t>
      </w:r>
      <w:r w:rsidRPr="00F301BA">
        <w:rPr>
          <w:b/>
        </w:rPr>
        <w:t>Osobę Godną Zaufania</w:t>
      </w:r>
      <w:r w:rsidRPr="00F301BA">
        <w:t>, a w ich obecności przeprowadza rozmowę wyjaśniającą z osobą poszkodowaną i uczniami podejrzanymi.</w:t>
      </w:r>
    </w:p>
    <w:p w14:paraId="000000EF" w14:textId="77777777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rPr>
          <w:highlight w:val="white"/>
        </w:rPr>
        <w:t>Osoba godna zaufania wraz z wychowawcą</w:t>
      </w:r>
      <w:r w:rsidRPr="00F301BA">
        <w:t xml:space="preserve"> opracowuje PLAN POMOCY MAŁOLETNIEMU, oddzielnie dla sprawcy/ów i poszkodowanego.</w:t>
      </w:r>
    </w:p>
    <w:p w14:paraId="000000F0" w14:textId="0AA3EEC4" w:rsidR="003E536D" w:rsidRPr="004E3599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rPr>
          <w:highlight w:val="white"/>
        </w:rPr>
        <w:t xml:space="preserve"> Wychowawca</w:t>
      </w:r>
      <w:r w:rsidRPr="00F301BA">
        <w:t xml:space="preserve"> monitoruje sytuację małoletniego we współpracy z osobą godną zau</w:t>
      </w:r>
      <w:r w:rsidR="00704694" w:rsidRPr="00F301BA">
        <w:t xml:space="preserve">fania </w:t>
      </w:r>
      <w:r w:rsidRPr="00F301BA">
        <w:t>i rodzicami/opiekunami.</w:t>
      </w:r>
    </w:p>
    <w:p w14:paraId="4E0B8DA0" w14:textId="77777777" w:rsidR="004E3599" w:rsidRPr="00F301BA" w:rsidRDefault="004E3599" w:rsidP="004E35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b/>
        </w:rPr>
      </w:pPr>
    </w:p>
    <w:p w14:paraId="000000F1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0F2" w14:textId="5316F72A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</w:t>
      </w:r>
      <w:r w:rsidR="00593745">
        <w:rPr>
          <w:b/>
        </w:rPr>
        <w:t>4</w:t>
      </w:r>
      <w:r w:rsidRPr="00F301BA">
        <w:rPr>
          <w:b/>
        </w:rPr>
        <w:t>. Rozmowy w Sprawie Krzywdzenia w PLACÓWCE</w:t>
      </w:r>
    </w:p>
    <w:p w14:paraId="000000F3" w14:textId="29F7B559" w:rsidR="003E536D" w:rsidRPr="00F301BA" w:rsidRDefault="00000412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przypadku podejrzenia krzywdzenia małoletniego przez innych małoletnich </w:t>
      </w:r>
      <w:r w:rsidRPr="00F301BA">
        <w:br/>
        <w:t xml:space="preserve">na terenie </w:t>
      </w:r>
      <w:r w:rsidR="00704694" w:rsidRPr="00F301BA">
        <w:t xml:space="preserve">Przedszkola nr 174 </w:t>
      </w:r>
      <w:r w:rsidRPr="00F301BA">
        <w:t>(np. na zajęciach), należy przeprowadz</w:t>
      </w:r>
      <w:r w:rsidR="00704694" w:rsidRPr="00F301BA">
        <w:t xml:space="preserve">ić osobno rozmowę wyjaśniającą </w:t>
      </w:r>
      <w:r w:rsidRPr="00F301BA">
        <w:t>z małoletnim podejrzanym i jego rodzicami, a także rozmowę z małoletnim krzywdzonym i jego rodzicami. Ustalenia są spisywane na KARCIE INTERWENCJ</w:t>
      </w:r>
      <w:r w:rsidR="00704694" w:rsidRPr="00F301BA">
        <w:t xml:space="preserve">I (zał. nr </w:t>
      </w:r>
      <w:r w:rsidR="00397D5F">
        <w:t>10</w:t>
      </w:r>
      <w:r w:rsidR="00704694" w:rsidRPr="00F301BA">
        <w:t xml:space="preserve">). Oddzielne karty </w:t>
      </w:r>
      <w:r w:rsidRPr="00F301BA">
        <w:t>są dla małoletniego krzywdzącego i krzywdzonego.</w:t>
      </w:r>
    </w:p>
    <w:p w14:paraId="000000F4" w14:textId="77777777" w:rsidR="003E536D" w:rsidRPr="00F301BA" w:rsidRDefault="00000412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trakcie rozmów należy upewnić się, że małoletni podejrzewany o krzywdzenie sam nie jest krzywdzony przez inne osoby. W przypadku potwierdzenia, należy zastosować odpowiednie procedury zawarte </w:t>
      </w:r>
      <w:r w:rsidRPr="00F301BA">
        <w:rPr>
          <w:b/>
        </w:rPr>
        <w:t>w Standardach</w:t>
      </w:r>
      <w:r w:rsidRPr="00F301BA">
        <w:t>.</w:t>
      </w:r>
    </w:p>
    <w:p w14:paraId="000000F5" w14:textId="77777777" w:rsidR="003E536D" w:rsidRPr="00F301BA" w:rsidRDefault="00000412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Rozmowa wspólna może odbyć się jako jeden z punktów </w:t>
      </w:r>
      <w:r w:rsidRPr="00F301BA">
        <w:rPr>
          <w:b/>
        </w:rPr>
        <w:t>Planów pomocy małoletnim</w:t>
      </w:r>
      <w:r w:rsidRPr="00F301BA">
        <w:t xml:space="preserve"> po zaakceptowaniu takiego rozwiązania przez wszystkie zainteresowane strony.</w:t>
      </w:r>
    </w:p>
    <w:p w14:paraId="000000F6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tabs>
          <w:tab w:val="left" w:pos="3318"/>
        </w:tabs>
        <w:ind w:left="567"/>
        <w:jc w:val="both"/>
        <w:rPr>
          <w:b/>
        </w:rPr>
      </w:pPr>
      <w:r w:rsidRPr="00F301BA">
        <w:rPr>
          <w:b/>
        </w:rPr>
        <w:tab/>
      </w:r>
    </w:p>
    <w:p w14:paraId="000000F7" w14:textId="44F3F916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</w:t>
      </w:r>
      <w:r w:rsidR="00593745">
        <w:rPr>
          <w:b/>
        </w:rPr>
        <w:t>5</w:t>
      </w:r>
      <w:r w:rsidRPr="00F301BA">
        <w:rPr>
          <w:b/>
        </w:rPr>
        <w:t>. Jednorazowa krzywda spowodowana przez małoletniego w</w:t>
      </w:r>
      <w:r w:rsidR="00F51DB0" w:rsidRPr="00F301BA">
        <w:rPr>
          <w:b/>
        </w:rPr>
        <w:t xml:space="preserve"> Przedszkolu nr 174</w:t>
      </w:r>
    </w:p>
    <w:p w14:paraId="000000F8" w14:textId="34D2424C" w:rsidR="003E536D" w:rsidRPr="00F301BA" w:rsidRDefault="00000412" w:rsidP="005616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małoletni doświadcza jednorazowej i jednocześnie dotkliwej krzywdy, </w:t>
      </w:r>
      <w:r w:rsidRPr="00F301BA">
        <w:br/>
        <w:t xml:space="preserve">w szczególności o charakterze przemocy fizycznej, psychicznej lub seksualnej, dyrektor składa wniosek do sądu rodzinnego o wszczęcie postępowania w sprawie o demoralizacje </w:t>
      </w:r>
      <w:r w:rsidRPr="00F301BA">
        <w:br/>
        <w:t>(w przypadku, gdy sprawcą jest małole</w:t>
      </w:r>
      <w:r w:rsidR="00F51DB0" w:rsidRPr="00F301BA">
        <w:t>tni w wieku co najmniej 10 lat) – załącznik nr 1</w:t>
      </w:r>
      <w:r w:rsidR="00397D5F">
        <w:t>3</w:t>
      </w:r>
    </w:p>
    <w:p w14:paraId="000000F9" w14:textId="77777777" w:rsidR="003E536D" w:rsidRPr="00F301BA" w:rsidRDefault="00000412" w:rsidP="005616F2">
      <w:pPr>
        <w:numPr>
          <w:ilvl w:val="0"/>
          <w:numId w:val="13"/>
        </w:numPr>
        <w:ind w:left="0" w:firstLine="426"/>
        <w:jc w:val="both"/>
      </w:pPr>
      <w:r w:rsidRPr="00F301BA">
        <w:t xml:space="preserve">W przypadku sytuacji jednorazowej krzywdy, w tym dotkliwej, gdy sprawcą jest osoba poniżej 10 roku życia stosuje się postępowanie wskazane w </w:t>
      </w:r>
      <w:r w:rsidRPr="00F301BA">
        <w:rPr>
          <w:b/>
        </w:rPr>
        <w:t>§ 6. Traktując ten incydent jako symptom krzywdzenia małoletniego sprawcy.</w:t>
      </w:r>
    </w:p>
    <w:p w14:paraId="000000FA" w14:textId="77777777" w:rsidR="003E536D" w:rsidRPr="00F301BA" w:rsidRDefault="003E536D">
      <w:pPr>
        <w:rPr>
          <w:b/>
        </w:rPr>
      </w:pPr>
    </w:p>
    <w:p w14:paraId="000000FB" w14:textId="60D17931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</w:t>
      </w:r>
      <w:r w:rsidR="00593745">
        <w:rPr>
          <w:b/>
        </w:rPr>
        <w:t>6</w:t>
      </w:r>
      <w:r w:rsidRPr="00F301BA">
        <w:rPr>
          <w:b/>
        </w:rPr>
        <w:t>. Plan Pomocy</w:t>
      </w:r>
      <w:r w:rsidRPr="00F301BA">
        <w:t xml:space="preserve"> </w:t>
      </w:r>
    </w:p>
    <w:p w14:paraId="000000FC" w14:textId="77777777" w:rsidR="003E536D" w:rsidRPr="00F301BA" w:rsidRDefault="000004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We współpracy z rodzicami małoletniego opracowuje się PLAN Pomocy.</w:t>
      </w:r>
    </w:p>
    <w:p w14:paraId="000000FD" w14:textId="77777777" w:rsidR="003E536D" w:rsidRPr="00F301BA" w:rsidRDefault="000004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planie pomocy dla małoletniego podejrzanego należy uwzględnić działania nakierowane na zmianę jego niepożądanych i problemowych </w:t>
      </w:r>
      <w:proofErr w:type="spellStart"/>
      <w:r w:rsidRPr="00F301BA">
        <w:t>zachowań</w:t>
      </w:r>
      <w:proofErr w:type="spellEnd"/>
      <w:r w:rsidRPr="00F301BA">
        <w:t>.</w:t>
      </w:r>
    </w:p>
    <w:p w14:paraId="000000FE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0FF" w14:textId="67599C07" w:rsidR="003E536D" w:rsidRPr="00F301BA" w:rsidRDefault="00000412">
      <w:pPr>
        <w:ind w:firstLine="426"/>
      </w:pPr>
      <w:r w:rsidRPr="00F301BA">
        <w:rPr>
          <w:b/>
        </w:rPr>
        <w:t>§ 3</w:t>
      </w:r>
      <w:r w:rsidR="00593745">
        <w:rPr>
          <w:b/>
        </w:rPr>
        <w:t>7</w:t>
      </w:r>
      <w:r w:rsidRPr="00F301BA">
        <w:rPr>
          <w:b/>
        </w:rPr>
        <w:t xml:space="preserve">. Krzywdzenie poza </w:t>
      </w:r>
      <w:r w:rsidR="00704694" w:rsidRPr="00F301BA">
        <w:t>Przedszkolem nr 174</w:t>
      </w:r>
      <w:r w:rsidRPr="00F301BA">
        <w:rPr>
          <w:b/>
        </w:rPr>
        <w:t xml:space="preserve">. </w:t>
      </w:r>
    </w:p>
    <w:p w14:paraId="00000100" w14:textId="64428F77" w:rsidR="003E536D" w:rsidRPr="00F301BA" w:rsidRDefault="00000412" w:rsidP="005616F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Jeśli małoletni krzywdzący nie uczęszcza do </w:t>
      </w:r>
      <w:r w:rsidR="00704694" w:rsidRPr="00F301BA">
        <w:t>Przedszkola nr 174</w:t>
      </w:r>
      <w:r w:rsidRPr="00F301BA">
        <w:t xml:space="preserve">, również gdy krzywda nastąpiła poza terenem </w:t>
      </w:r>
      <w:r w:rsidR="00704694" w:rsidRPr="00F301BA">
        <w:t>Przedszkola nr 174</w:t>
      </w:r>
      <w:r w:rsidRPr="00F301BA">
        <w:t xml:space="preserve">, organizuje się rozmowy z małoletnim </w:t>
      </w:r>
      <w:r w:rsidRPr="00F301BA">
        <w:lastRenderedPageBreak/>
        <w:t>krzywdzonym, ewentualnymi innymi świadkami i rodzicami małoletniego krzywdzonego informując o dostępnych formach wsparcia.</w:t>
      </w:r>
    </w:p>
    <w:p w14:paraId="67E2499F" w14:textId="4FE3CC57" w:rsidR="007804CA" w:rsidRPr="00BC4883" w:rsidRDefault="00000412" w:rsidP="00BC4883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uzasadnionych przypadkach dyrektor podejmuje dalsze kroki prawne opisane </w:t>
      </w:r>
      <w:r w:rsidRPr="00F301BA">
        <w:br/>
        <w:t xml:space="preserve">w </w:t>
      </w:r>
      <w:r w:rsidRPr="00F301BA">
        <w:rPr>
          <w:b/>
        </w:rPr>
        <w:t>Standardach</w:t>
      </w:r>
      <w:r w:rsidRPr="00F301BA">
        <w:t xml:space="preserve">. </w:t>
      </w:r>
    </w:p>
    <w:p w14:paraId="048383C8" w14:textId="77777777" w:rsidR="007804CA" w:rsidRPr="00F301BA" w:rsidRDefault="007804C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109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10A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9.</w:t>
      </w:r>
    </w:p>
    <w:p w14:paraId="0000010B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Zasady ochrony wizerunku małoletniego</w:t>
      </w:r>
    </w:p>
    <w:p w14:paraId="0000010C" w14:textId="6B53A3C0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593745">
        <w:rPr>
          <w:b/>
        </w:rPr>
        <w:t>38</w:t>
      </w:r>
      <w:r w:rsidRPr="00F301BA">
        <w:rPr>
          <w:b/>
        </w:rPr>
        <w:t xml:space="preserve">. </w:t>
      </w:r>
      <w:r w:rsidRPr="00F301BA">
        <w:t>Ochrona Danych Osobowych małoletnich w Placówce</w:t>
      </w:r>
    </w:p>
    <w:p w14:paraId="0000010D" w14:textId="40CB17E8" w:rsidR="003E536D" w:rsidRPr="00F301BA" w:rsidRDefault="00AE5E92" w:rsidP="005616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Przedszkole nr 174</w:t>
      </w:r>
      <w:r w:rsidR="00000412" w:rsidRPr="00F301BA">
        <w:t xml:space="preserve"> dba o to, aby chronić dane osobowe małoletni</w:t>
      </w:r>
      <w:r w:rsidR="009D68DA">
        <w:t>ch</w:t>
      </w:r>
      <w:r w:rsidR="00000412" w:rsidRPr="00F301BA">
        <w:t xml:space="preserve"> zgodnie z prawem. W kwestiach związanych z wizerunkiem małoletni</w:t>
      </w:r>
      <w:r w:rsidR="009D68DA">
        <w:t>ch</w:t>
      </w:r>
      <w:r w:rsidR="00000412" w:rsidRPr="00F301BA">
        <w:t xml:space="preserve">, </w:t>
      </w:r>
      <w:r w:rsidRPr="00F301BA">
        <w:t>Przedszkole nr 174</w:t>
      </w:r>
      <w:r w:rsidR="00000412" w:rsidRPr="00F301BA">
        <w:t xml:space="preserve"> postępuje odpow</w:t>
      </w:r>
      <w:r w:rsidRPr="00F301BA">
        <w:t xml:space="preserve">iedzialnie i ostrożnie, dbając </w:t>
      </w:r>
      <w:r w:rsidR="00000412" w:rsidRPr="00F301BA">
        <w:t xml:space="preserve">o to, jak są utrwalane, przetwarzane, używane </w:t>
      </w:r>
      <w:r w:rsidR="006343D1" w:rsidRPr="00F301BA">
        <w:br/>
      </w:r>
      <w:r w:rsidR="00000412" w:rsidRPr="00F301BA">
        <w:t>i publikowane zdjęcia małoletni</w:t>
      </w:r>
      <w:r w:rsidR="009D68DA">
        <w:t>ch</w:t>
      </w:r>
      <w:r w:rsidR="00000412" w:rsidRPr="00F301BA">
        <w:t>.</w:t>
      </w:r>
    </w:p>
    <w:p w14:paraId="0000010E" w14:textId="57A0D779" w:rsidR="003E536D" w:rsidRPr="00F301BA" w:rsidRDefault="00000412" w:rsidP="005616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Szanując prawo małoletniego do prywatności i ochrony swoich rzeczy osobistych, </w:t>
      </w:r>
      <w:r w:rsidRPr="00F301BA">
        <w:br/>
      </w:r>
      <w:r w:rsidR="00AE5E92" w:rsidRPr="00F301BA">
        <w:t>Przedszkole nr 174</w:t>
      </w:r>
      <w:r w:rsidRPr="00F301BA">
        <w:t xml:space="preserve"> gwarantuje ochronę wizerunku każdego małoletniego.</w:t>
      </w:r>
    </w:p>
    <w:p w14:paraId="0000010F" w14:textId="167F09AE" w:rsidR="003E536D" w:rsidRPr="009D68DA" w:rsidRDefault="00000412" w:rsidP="005616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Zasady dotyczące ochrony wizerunku małoletniego w Placówce są szczegóło</w:t>
      </w:r>
      <w:r w:rsidR="00CA5EFE" w:rsidRPr="00F301BA">
        <w:t>wo uregulowane w Załączniku nr 1</w:t>
      </w:r>
      <w:r w:rsidR="006174B5">
        <w:t>5</w:t>
      </w:r>
      <w:r w:rsidRPr="00F301BA">
        <w:t xml:space="preserve"> do niniejsz</w:t>
      </w:r>
      <w:r w:rsidR="00AF522A">
        <w:t>ych</w:t>
      </w:r>
      <w:r w:rsidRPr="00F301BA">
        <w:t xml:space="preserve"> Standardów.</w:t>
      </w:r>
    </w:p>
    <w:p w14:paraId="278055DD" w14:textId="77777777" w:rsidR="009D68DA" w:rsidRPr="00F301BA" w:rsidRDefault="009D68DA" w:rsidP="009D6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110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111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10.</w:t>
      </w:r>
    </w:p>
    <w:p w14:paraId="00000112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Zasady dostępu małoletnich do Internetu oraz ochrony przed szkodliwymi treściami</w:t>
      </w:r>
    </w:p>
    <w:p w14:paraId="00000113" w14:textId="2F90658E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593745">
        <w:rPr>
          <w:b/>
        </w:rPr>
        <w:t>39</w:t>
      </w:r>
      <w:r w:rsidRPr="00F301BA">
        <w:rPr>
          <w:b/>
        </w:rPr>
        <w:t>. Bezpieczeństwo małoletnich w Internecie</w:t>
      </w:r>
    </w:p>
    <w:p w14:paraId="00000114" w14:textId="4DB44D27" w:rsidR="003E536D" w:rsidRDefault="006343D1" w:rsidP="005616F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Przedszkole nr 174</w:t>
      </w:r>
      <w:r w:rsidR="00000412" w:rsidRPr="00F301BA">
        <w:t>, dostarczając małoletnim dostęp do Internetu, m</w:t>
      </w:r>
      <w:r w:rsidRPr="00F301BA">
        <w:t xml:space="preserve">usi podjąć środki ostrożności, </w:t>
      </w:r>
      <w:r w:rsidR="00000412" w:rsidRPr="00F301BA">
        <w:t xml:space="preserve">aby zabezpieczyć je przed treściami, które mogą być szkodliwe dla ich właściwego rozwoju. </w:t>
      </w:r>
      <w:r w:rsidRPr="00F301BA">
        <w:t>Przedszkole nr 174</w:t>
      </w:r>
      <w:r w:rsidR="00000412" w:rsidRPr="00F301BA">
        <w:t xml:space="preserve"> jest odpowiedzialn</w:t>
      </w:r>
      <w:r w:rsidRPr="00F301BA">
        <w:t>e</w:t>
      </w:r>
      <w:r w:rsidR="00000412" w:rsidRPr="00F301BA">
        <w:t xml:space="preserve"> za monitorowanie sieci w celu identyfikacji potencjalnych nadużyć, a także za korzystanie z oprogramowania zabezpieczającego zgodnego z obowiązującymi standardami bezpieczeństwa.</w:t>
      </w:r>
    </w:p>
    <w:p w14:paraId="1900AF95" w14:textId="77777777" w:rsidR="00382BF7" w:rsidRPr="00F301BA" w:rsidRDefault="00382BF7" w:rsidP="00382B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115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08"/>
        <w:jc w:val="both"/>
      </w:pPr>
    </w:p>
    <w:p w14:paraId="00000116" w14:textId="54BE3841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4</w:t>
      </w:r>
      <w:r w:rsidR="00593745">
        <w:rPr>
          <w:b/>
        </w:rPr>
        <w:t>0</w:t>
      </w:r>
      <w:r w:rsidRPr="00F301BA">
        <w:rPr>
          <w:b/>
        </w:rPr>
        <w:t>. Dostęp małoletnich do Internetu w Placówce</w:t>
      </w:r>
      <w:r w:rsidRPr="00F301BA">
        <w:t xml:space="preserve"> </w:t>
      </w:r>
    </w:p>
    <w:p w14:paraId="00000117" w14:textId="77777777" w:rsidR="003E536D" w:rsidRPr="00F301BA" w:rsidRDefault="00000412">
      <w:pPr>
        <w:ind w:firstLine="426"/>
        <w:jc w:val="both"/>
      </w:pPr>
      <w:r w:rsidRPr="00F301BA">
        <w:t xml:space="preserve">1. Małoletni mają dostęp do Internetu: </w:t>
      </w:r>
    </w:p>
    <w:p w14:paraId="00000118" w14:textId="77777777" w:rsidR="003E536D" w:rsidRPr="00F301BA" w:rsidRDefault="00000412">
      <w:pPr>
        <w:pBdr>
          <w:left w:val="none" w:sz="0" w:space="18" w:color="000000"/>
        </w:pBdr>
        <w:ind w:left="284" w:hanging="284"/>
        <w:jc w:val="both"/>
      </w:pPr>
      <w:r w:rsidRPr="00F301BA">
        <w:t xml:space="preserve">a)  podczas zajęć - pod nadzorem nauczyciela; </w:t>
      </w:r>
    </w:p>
    <w:p w14:paraId="0000011B" w14:textId="179FB7FB" w:rsidR="003E536D" w:rsidRPr="00F301BA" w:rsidRDefault="003E536D">
      <w:pPr>
        <w:ind w:left="284" w:hanging="284"/>
        <w:jc w:val="both"/>
      </w:pPr>
    </w:p>
    <w:p w14:paraId="0000011C" w14:textId="4E469980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4</w:t>
      </w:r>
      <w:r w:rsidR="00593745">
        <w:rPr>
          <w:b/>
        </w:rPr>
        <w:t>1.</w:t>
      </w:r>
      <w:r w:rsidRPr="00F301BA">
        <w:rPr>
          <w:b/>
        </w:rPr>
        <w:t>Zasady Bezpiecznego Korzystania z Internetu</w:t>
      </w:r>
    </w:p>
    <w:p w14:paraId="0000011D" w14:textId="77777777" w:rsidR="003E536D" w:rsidRPr="00F301BA" w:rsidRDefault="00000412" w:rsidP="005616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W przypadku dostępu pod nadzorem nauczyciela, ten jest zobowiązany informować małoletnich o zasadach bezpiecznego korzystania z Internetu.</w:t>
      </w:r>
    </w:p>
    <w:p w14:paraId="0000011E" w14:textId="57FF1BB1" w:rsidR="003E536D" w:rsidRPr="00F301BA" w:rsidRDefault="00000412" w:rsidP="005616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Pracownik </w:t>
      </w:r>
      <w:r w:rsidR="006343D1" w:rsidRPr="00F301BA">
        <w:t>Przedszkola nr 174</w:t>
      </w:r>
      <w:r w:rsidRPr="00F301BA">
        <w:t xml:space="preserve"> czuwa nad bezpieczeństwem korzystania z Internetu przez małoletni</w:t>
      </w:r>
      <w:r w:rsidR="00D524C2" w:rsidRPr="00F301BA">
        <w:t>ego</w:t>
      </w:r>
      <w:r w:rsidRPr="00F301BA">
        <w:t xml:space="preserve"> podczas lekcji.</w:t>
      </w:r>
    </w:p>
    <w:p w14:paraId="0000011F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120" w14:textId="71CBAA39" w:rsidR="003E536D" w:rsidRPr="00F301BA" w:rsidRDefault="00000412">
      <w:pPr>
        <w:ind w:firstLine="284"/>
        <w:rPr>
          <w:b/>
        </w:rPr>
      </w:pPr>
      <w:r w:rsidRPr="00F301BA">
        <w:rPr>
          <w:b/>
        </w:rPr>
        <w:t>§ 4</w:t>
      </w:r>
      <w:r w:rsidR="00593745">
        <w:rPr>
          <w:b/>
        </w:rPr>
        <w:t>2</w:t>
      </w:r>
      <w:r w:rsidRPr="00F301BA">
        <w:rPr>
          <w:b/>
        </w:rPr>
        <w:t>. Bezpieczeństwo Sieci Komputerowej</w:t>
      </w:r>
    </w:p>
    <w:p w14:paraId="00000121" w14:textId="5AC57FFA" w:rsidR="003E536D" w:rsidRPr="00F301BA" w:rsidRDefault="00000412" w:rsidP="005616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Dyrektor jest odpowiedzialny za bezpieczeństwo sieci komputerowej w </w:t>
      </w:r>
      <w:r w:rsidR="006343D1" w:rsidRPr="00F301BA">
        <w:t xml:space="preserve">Przedszkolu </w:t>
      </w:r>
      <w:r w:rsidR="006343D1" w:rsidRPr="00F301BA">
        <w:br/>
        <w:t>nr 174</w:t>
      </w:r>
      <w:r w:rsidRPr="00F301BA">
        <w:t xml:space="preserve">. </w:t>
      </w:r>
    </w:p>
    <w:p w14:paraId="00000122" w14:textId="71230EBA" w:rsidR="003E536D" w:rsidRPr="00BC4883" w:rsidRDefault="00000412" w:rsidP="005616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Dyrektor organizuje z pomocą pracowników regularne zajęcia w przyjętej formie, </w:t>
      </w:r>
      <w:r w:rsidRPr="00F301BA">
        <w:br/>
        <w:t>dla małoletnich, dotyczące bezpiecznego korzystania z Internetu, o ile to możliwe.</w:t>
      </w:r>
    </w:p>
    <w:p w14:paraId="68F8EFB4" w14:textId="3110A93A" w:rsidR="00BC4883" w:rsidRDefault="00BC4883" w:rsidP="00BC48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738F1EE" w14:textId="77777777" w:rsidR="00BC4883" w:rsidRPr="00F301BA" w:rsidRDefault="00BC4883" w:rsidP="00BC48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0" w:name="_GoBack"/>
      <w:bookmarkEnd w:id="0"/>
    </w:p>
    <w:p w14:paraId="00000123" w14:textId="77777777" w:rsidR="003E536D" w:rsidRPr="00F301BA" w:rsidRDefault="003E536D">
      <w:pPr>
        <w:jc w:val="center"/>
        <w:rPr>
          <w:b/>
        </w:rPr>
      </w:pPr>
    </w:p>
    <w:p w14:paraId="00000128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129" w14:textId="2F81DD0C" w:rsidR="003E536D" w:rsidRPr="00F301BA" w:rsidRDefault="00000412">
      <w:pPr>
        <w:ind w:firstLine="426"/>
        <w:rPr>
          <w:b/>
        </w:rPr>
      </w:pPr>
      <w:r w:rsidRPr="00F301BA">
        <w:rPr>
          <w:b/>
        </w:rPr>
        <w:lastRenderedPageBreak/>
        <w:t xml:space="preserve">§ </w:t>
      </w:r>
      <w:r w:rsidR="006343D1" w:rsidRPr="00F301BA">
        <w:rPr>
          <w:b/>
        </w:rPr>
        <w:t>4</w:t>
      </w:r>
      <w:r w:rsidR="00593745">
        <w:rPr>
          <w:b/>
        </w:rPr>
        <w:t>3</w:t>
      </w:r>
      <w:r w:rsidRPr="00F301BA">
        <w:rPr>
          <w:b/>
        </w:rPr>
        <w:t>. Zabezpieczanie Sieci Internetowej</w:t>
      </w:r>
    </w:p>
    <w:p w14:paraId="0000012A" w14:textId="77777777" w:rsidR="003E536D" w:rsidRPr="00F301BA" w:rsidRDefault="00000412" w:rsidP="005616F2">
      <w:pPr>
        <w:numPr>
          <w:ilvl w:val="3"/>
          <w:numId w:val="2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Osoba odpowiedzialna za Internet dba o zabezpieczenie sieci przed niebezpiecznymi treściami poprzez instalowanie i aktualizowanie stosownego oprogramowania.</w:t>
      </w:r>
    </w:p>
    <w:p w14:paraId="0000012B" w14:textId="45AFDB78" w:rsidR="003E536D" w:rsidRPr="00F301BA" w:rsidRDefault="00000412" w:rsidP="005616F2">
      <w:pPr>
        <w:numPr>
          <w:ilvl w:val="3"/>
          <w:numId w:val="2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Oprogramowanie jest aktualizowane </w:t>
      </w:r>
      <w:r w:rsidR="006343D1" w:rsidRPr="00F301BA">
        <w:t>systematycznie</w:t>
      </w:r>
      <w:r w:rsidRPr="00F301BA">
        <w:t>.</w:t>
      </w:r>
    </w:p>
    <w:p w14:paraId="478F5095" w14:textId="77777777" w:rsidR="006343D1" w:rsidRPr="00F301BA" w:rsidRDefault="006343D1">
      <w:pPr>
        <w:spacing w:after="160"/>
        <w:jc w:val="center"/>
        <w:rPr>
          <w:b/>
        </w:rPr>
      </w:pPr>
    </w:p>
    <w:p w14:paraId="00000131" w14:textId="4C788B92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11.</w:t>
      </w:r>
    </w:p>
    <w:p w14:paraId="00000132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Monitoring stosowania Standardów</w:t>
      </w:r>
    </w:p>
    <w:p w14:paraId="00000133" w14:textId="2C60E6BE" w:rsidR="003E536D" w:rsidRPr="00F301BA" w:rsidRDefault="006343D1">
      <w:pPr>
        <w:ind w:firstLine="426"/>
        <w:rPr>
          <w:b/>
        </w:rPr>
      </w:pPr>
      <w:r w:rsidRPr="00F301BA">
        <w:rPr>
          <w:b/>
        </w:rPr>
        <w:t>§ 4</w:t>
      </w:r>
      <w:r w:rsidR="00593745">
        <w:rPr>
          <w:b/>
        </w:rPr>
        <w:t>4</w:t>
      </w:r>
      <w:r w:rsidR="00000412" w:rsidRPr="00F301BA">
        <w:rPr>
          <w:b/>
        </w:rPr>
        <w:t>. Odpowiedzialność za Standardy Ochrony Małoletnich:</w:t>
      </w:r>
    </w:p>
    <w:p w14:paraId="00000134" w14:textId="71667B2C" w:rsidR="003E536D" w:rsidRPr="00F301BA" w:rsidRDefault="00000412" w:rsidP="005616F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b/>
        </w:rPr>
      </w:pPr>
      <w:r w:rsidRPr="00F301BA">
        <w:t>Dyrektor jako organ zarządzający jest odpowiedzialny za:</w:t>
      </w:r>
    </w:p>
    <w:p w14:paraId="00000135" w14:textId="77777777" w:rsidR="003E536D" w:rsidRPr="00F301BA" w:rsidRDefault="00000412" w:rsidP="005616F2">
      <w:pPr>
        <w:numPr>
          <w:ilvl w:val="0"/>
          <w:numId w:val="36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Wdrażanie standardów, w tym określenie sposobu w jaki to ma być realizowane.</w:t>
      </w:r>
    </w:p>
    <w:p w14:paraId="00000136" w14:textId="77777777" w:rsidR="003E536D" w:rsidRPr="00F301BA" w:rsidRDefault="00000412" w:rsidP="005616F2">
      <w:pPr>
        <w:numPr>
          <w:ilvl w:val="0"/>
          <w:numId w:val="36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 xml:space="preserve">Nadzór nad wdrażaniem i realizowaniem standardów. </w:t>
      </w:r>
    </w:p>
    <w:p w14:paraId="00000137" w14:textId="77777777" w:rsidR="003E536D" w:rsidRPr="00F301BA" w:rsidRDefault="00000412" w:rsidP="005616F2">
      <w:pPr>
        <w:numPr>
          <w:ilvl w:val="0"/>
          <w:numId w:val="37"/>
        </w:numPr>
        <w:pBdr>
          <w:top w:val="nil"/>
          <w:left w:val="none" w:sz="0" w:space="14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Osoba odpowiedzialna za Standardy, wyznaczona przez dyrektora, która</w:t>
      </w:r>
      <w:r w:rsidRPr="00F301BA">
        <w:t>:</w:t>
      </w:r>
    </w:p>
    <w:p w14:paraId="00000138" w14:textId="77777777" w:rsidR="003E536D" w:rsidRPr="00F301BA" w:rsidRDefault="00000412" w:rsidP="005616F2">
      <w:pPr>
        <w:numPr>
          <w:ilvl w:val="0"/>
          <w:numId w:val="22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 xml:space="preserve">Odpowiada za przygotowanie pracowników do przestrzegania Standardów poprzez organizację wewnętrznych szkoleń, w których pracownicy uczestniczą i potwierdzają swój udział; w tym dla nowych pracowników. </w:t>
      </w:r>
    </w:p>
    <w:p w14:paraId="00000139" w14:textId="5E8F8699" w:rsidR="003E536D" w:rsidRPr="00F301BA" w:rsidRDefault="00000412" w:rsidP="005616F2">
      <w:pPr>
        <w:numPr>
          <w:ilvl w:val="0"/>
          <w:numId w:val="22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 xml:space="preserve">Monitorowanie realizacji Standardów; w tym ewentualne badania ankietowe lub inne formy zbierania danych (minimum raz na </w:t>
      </w:r>
      <w:r w:rsidR="00382BF7">
        <w:t>24</w:t>
      </w:r>
      <w:r w:rsidRPr="00F301BA">
        <w:t xml:space="preserve"> miesi</w:t>
      </w:r>
      <w:r w:rsidR="00652355">
        <w:t>ą</w:t>
      </w:r>
      <w:r w:rsidRPr="00F301BA">
        <w:t>c</w:t>
      </w:r>
      <w:r w:rsidR="00382BF7">
        <w:t>e</w:t>
      </w:r>
      <w:r w:rsidRPr="00F301BA">
        <w:t xml:space="preserve"> wśród pracowników, rodziców </w:t>
      </w:r>
      <w:r w:rsidR="006343D1" w:rsidRPr="00F301BA">
        <w:br/>
      </w:r>
      <w:r w:rsidRPr="00F301BA">
        <w:t xml:space="preserve">i małoletnich </w:t>
      </w:r>
      <w:r w:rsidR="006343D1" w:rsidRPr="00F301BA">
        <w:t>Przedszkola nr 174</w:t>
      </w:r>
      <w:r w:rsidRPr="00F301BA">
        <w:t>)</w:t>
      </w:r>
      <w:r w:rsidR="00652355">
        <w:t xml:space="preserve"> – załącznik nr 16</w:t>
      </w:r>
    </w:p>
    <w:p w14:paraId="0000013A" w14:textId="37C18E5B" w:rsidR="003E536D" w:rsidRPr="00F301BA" w:rsidRDefault="00000412" w:rsidP="005616F2">
      <w:pPr>
        <w:numPr>
          <w:ilvl w:val="0"/>
          <w:numId w:val="22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Odpowiada za przygotowanie sprawozdani</w:t>
      </w:r>
      <w:r w:rsidR="00756D99">
        <w:t>a</w:t>
      </w:r>
      <w:r w:rsidRPr="00F301BA">
        <w:t xml:space="preserve"> z monitoringu obejmującego przebieg realizacji działań wypisanych w a) i b).</w:t>
      </w:r>
    </w:p>
    <w:p w14:paraId="0000013B" w14:textId="70A9777E" w:rsidR="003E536D" w:rsidRPr="00F301BA" w:rsidRDefault="00000412" w:rsidP="005616F2">
      <w:pPr>
        <w:numPr>
          <w:ilvl w:val="0"/>
          <w:numId w:val="37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</w:pPr>
      <w:r w:rsidRPr="00F301BA">
        <w:rPr>
          <w:b/>
        </w:rPr>
        <w:t>Osoba Godna Zaufania</w:t>
      </w:r>
      <w:r w:rsidRPr="00F301BA">
        <w:t xml:space="preserve"> odpowiada za monitorowanie spraw zgłoszonych </w:t>
      </w:r>
      <w:r w:rsidRPr="00F301BA">
        <w:br/>
        <w:t xml:space="preserve">i podejmowanych w ich ramach reakcji oraz działań, w tym poprzez </w:t>
      </w:r>
      <w:r w:rsidRPr="00F301BA">
        <w:rPr>
          <w:b/>
        </w:rPr>
        <w:t>Prowadzenie Rejestru Zgłoszeń na podstawie Kart Interwencji</w:t>
      </w:r>
      <w:r w:rsidR="004E3599">
        <w:t xml:space="preserve"> (załącznik nr 17)</w:t>
      </w:r>
    </w:p>
    <w:p w14:paraId="0000013C" w14:textId="33EEFAC3" w:rsidR="003E536D" w:rsidRPr="00F301BA" w:rsidRDefault="00000412" w:rsidP="005616F2">
      <w:pPr>
        <w:numPr>
          <w:ilvl w:val="0"/>
          <w:numId w:val="37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</w:pPr>
      <w:r w:rsidRPr="00F301BA">
        <w:t xml:space="preserve">Cała społeczność </w:t>
      </w:r>
      <w:r w:rsidR="006343D1" w:rsidRPr="00F301BA">
        <w:t>Przedszkola nr 174</w:t>
      </w:r>
      <w:r w:rsidRPr="00F301BA">
        <w:t xml:space="preserve"> jest odpowiedzialna za przestrzeganie standardów oraz ewentualne proponowanie zmian do nich. </w:t>
      </w:r>
    </w:p>
    <w:p w14:paraId="0000013D" w14:textId="77777777" w:rsidR="003E536D" w:rsidRPr="00F301BA" w:rsidRDefault="003E536D">
      <w:pPr>
        <w:pBdr>
          <w:top w:val="nil"/>
          <w:left w:val="none" w:sz="0" w:space="18" w:color="000000"/>
          <w:bottom w:val="nil"/>
          <w:right w:val="nil"/>
          <w:between w:val="nil"/>
        </w:pBdr>
        <w:ind w:left="567"/>
        <w:jc w:val="both"/>
      </w:pPr>
    </w:p>
    <w:p w14:paraId="0000013E" w14:textId="16F1B374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4E3599">
        <w:rPr>
          <w:b/>
        </w:rPr>
        <w:t>4</w:t>
      </w:r>
      <w:r w:rsidR="00593745">
        <w:rPr>
          <w:b/>
        </w:rPr>
        <w:t>5</w:t>
      </w:r>
      <w:r w:rsidRPr="00F301BA">
        <w:rPr>
          <w:b/>
        </w:rPr>
        <w:t>. Konsultacje w Ramach Monitoringu</w:t>
      </w:r>
    </w:p>
    <w:p w14:paraId="0000013F" w14:textId="77777777" w:rsidR="003E536D" w:rsidRPr="00F301BA" w:rsidRDefault="00000412" w:rsidP="005616F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trakcie monitoringu standardów ochrony małoletnich dyrektor, </w:t>
      </w:r>
      <w:r w:rsidRPr="00F301BA">
        <w:rPr>
          <w:b/>
        </w:rPr>
        <w:t xml:space="preserve">Osoba Odpowiedzialna Za standardy oraz Osoba Godna Zaufania </w:t>
      </w:r>
      <w:r w:rsidRPr="00F301BA">
        <w:t xml:space="preserve">konsultują się z rodzicami </w:t>
      </w:r>
      <w:r w:rsidRPr="00F301BA">
        <w:br/>
        <w:t xml:space="preserve">i małoletnimi podczas spotkań. </w:t>
      </w:r>
    </w:p>
    <w:p w14:paraId="00000140" w14:textId="6DD34DA9" w:rsidR="003E536D" w:rsidRPr="00F301BA" w:rsidRDefault="00000412" w:rsidP="005616F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Zmiany w standardach wprowadza dyrektor po dalszych konsultacjach z wszystkimi organami </w:t>
      </w:r>
      <w:r w:rsidR="006343D1" w:rsidRPr="00F301BA">
        <w:t>Przedszkola nr 174</w:t>
      </w:r>
      <w:r w:rsidRPr="00F301BA">
        <w:t xml:space="preserve"> informując o nich pracowników, małoletnich i rodziców.</w:t>
      </w:r>
    </w:p>
    <w:p w14:paraId="00000143" w14:textId="77777777" w:rsidR="003E536D" w:rsidRPr="00F301BA" w:rsidRDefault="003E536D" w:rsidP="00382BF7">
      <w:pPr>
        <w:spacing w:after="160"/>
        <w:rPr>
          <w:b/>
        </w:rPr>
      </w:pPr>
    </w:p>
    <w:p w14:paraId="00000144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12.</w:t>
      </w:r>
    </w:p>
    <w:p w14:paraId="00000145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Przepisy końcowe</w:t>
      </w:r>
    </w:p>
    <w:p w14:paraId="00000146" w14:textId="6D78D270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4E3599">
        <w:rPr>
          <w:b/>
        </w:rPr>
        <w:t>4</w:t>
      </w:r>
      <w:r w:rsidR="00593745">
        <w:rPr>
          <w:b/>
        </w:rPr>
        <w:t>6</w:t>
      </w:r>
      <w:r w:rsidRPr="00F301BA">
        <w:rPr>
          <w:b/>
        </w:rPr>
        <w:t xml:space="preserve">. </w:t>
      </w:r>
      <w:r w:rsidRPr="00F301BA">
        <w:t xml:space="preserve">Wprowadzenie Standardów </w:t>
      </w:r>
    </w:p>
    <w:p w14:paraId="00000147" w14:textId="0066BA58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Standardy zaczyna</w:t>
      </w:r>
      <w:r w:rsidR="00756D99">
        <w:t>ją</w:t>
      </w:r>
      <w:r w:rsidRPr="00F301BA">
        <w:t xml:space="preserve"> obowiązywać od </w:t>
      </w:r>
      <w:r w:rsidR="006343D1" w:rsidRPr="00F301BA">
        <w:t>15.08.2024r.</w:t>
      </w:r>
    </w:p>
    <w:p w14:paraId="00000148" w14:textId="34E3717E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Informacja o standardach i ich obowiązywaniu jest upowszechniana w </w:t>
      </w:r>
      <w:r w:rsidR="006343D1" w:rsidRPr="00F301BA">
        <w:t xml:space="preserve">Przedszkolu </w:t>
      </w:r>
      <w:r w:rsidR="006343D1" w:rsidRPr="00F301BA">
        <w:br/>
        <w:t xml:space="preserve">nr 174 </w:t>
      </w:r>
      <w:r w:rsidRPr="00F301BA">
        <w:t xml:space="preserve">w sposób </w:t>
      </w:r>
      <w:r w:rsidRPr="00F301BA">
        <w:rPr>
          <w:u w:val="single"/>
        </w:rPr>
        <w:t>dostępny dla personelu, małoletnich i ich rodziców</w:t>
      </w:r>
      <w:r w:rsidRPr="00F301BA">
        <w:t>, poprze</w:t>
      </w:r>
      <w:r w:rsidR="006343D1" w:rsidRPr="00F301BA">
        <w:t xml:space="preserve">z określone kanały komunikacji </w:t>
      </w:r>
      <w:r w:rsidRPr="00F301BA">
        <w:t xml:space="preserve">na przykład poprzez wywieszenie na tablicy ogłoszeń dla pracowników, przesłanie tekstu drogą elektroniczną (do kont pracowników i rodziców w dzienniku elektronicznym </w:t>
      </w:r>
      <w:r w:rsidR="006343D1" w:rsidRPr="00F301BA">
        <w:br/>
      </w:r>
      <w:r w:rsidRPr="00F301BA">
        <w:t xml:space="preserve">lub służbowej poczcie e-mail, jeśli chodzi o pracowników), a także poprzez umieszczenie </w:t>
      </w:r>
      <w:r w:rsidR="006343D1" w:rsidRPr="00F301BA">
        <w:br/>
      </w:r>
      <w:r w:rsidRPr="00F301BA">
        <w:t xml:space="preserve">na stronie internetowej oraz na ogólnodostępnej tablicy ogłoszeń w </w:t>
      </w:r>
      <w:r w:rsidR="006343D1" w:rsidRPr="00F301BA">
        <w:t xml:space="preserve">formie skróconej, dostosowanej </w:t>
      </w:r>
      <w:r w:rsidRPr="00F301BA">
        <w:t>dla małoletnich.</w:t>
      </w:r>
    </w:p>
    <w:p w14:paraId="00000149" w14:textId="37136C69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Zasady zawarte w Standardach obowiązują wszystkich pracowników </w:t>
      </w:r>
      <w:r w:rsidR="006343D1" w:rsidRPr="00F301BA">
        <w:t xml:space="preserve">Przedszkola </w:t>
      </w:r>
      <w:r w:rsidR="00756D99">
        <w:t xml:space="preserve">                      </w:t>
      </w:r>
      <w:r w:rsidR="006343D1" w:rsidRPr="00F301BA">
        <w:t xml:space="preserve">nr 174, włącznie </w:t>
      </w:r>
      <w:r w:rsidRPr="00F301BA">
        <w:t>z wolontariuszami, stażystami, praktykantami i inny</w:t>
      </w:r>
      <w:r w:rsidR="006343D1" w:rsidRPr="00F301BA">
        <w:t xml:space="preserve">mi osobami, które mają </w:t>
      </w:r>
      <w:r w:rsidR="006343D1" w:rsidRPr="00F301BA">
        <w:lastRenderedPageBreak/>
        <w:t xml:space="preserve">kontakt </w:t>
      </w:r>
      <w:r w:rsidRPr="00F301BA">
        <w:t>z małoletnimi w JSO, a swoje zrozumienie treści potw</w:t>
      </w:r>
      <w:r w:rsidR="00CA5EFE" w:rsidRPr="00F301BA">
        <w:t xml:space="preserve">ierdzają własnoręcznym podpisem </w:t>
      </w:r>
      <w:r w:rsidR="00756D99">
        <w:t>(załącznik nr 14)</w:t>
      </w:r>
    </w:p>
    <w:p w14:paraId="0000014A" w14:textId="28366607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Każdy pracownik jest zobowiązany przeczytać Standard</w:t>
      </w:r>
      <w:r w:rsidR="00AF522A">
        <w:t>y</w:t>
      </w:r>
      <w:r w:rsidRPr="00F301BA">
        <w:t xml:space="preserve"> i ich przestrzegać</w:t>
      </w:r>
      <w:r w:rsidR="00AF522A">
        <w:t>,</w:t>
      </w:r>
      <w:r w:rsidRPr="00F301BA">
        <w:br/>
        <w:t>co potwierdzone jest pisemnym oświadczeniem.</w:t>
      </w:r>
      <w:r w:rsidR="00CA5EFE" w:rsidRPr="00F301BA">
        <w:t xml:space="preserve"> (załącznik nr 14).</w:t>
      </w:r>
    </w:p>
    <w:p w14:paraId="0000014B" w14:textId="23A2D09F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Każdy członek personelu musi wyrazić w formie oświadczenia gotowość do bycia Osobą Zaufania i podjęcia odpowiednich działań w przypadku pobrania zgłoszenia krzywdzenia bezpośrednio od małoletniego.</w:t>
      </w:r>
      <w:r w:rsidR="00CA5EFE" w:rsidRPr="00F301BA">
        <w:t xml:space="preserve">(załącznik nr </w:t>
      </w:r>
      <w:r w:rsidR="00756D99">
        <w:t>8</w:t>
      </w:r>
      <w:r w:rsidR="00CA5EFE" w:rsidRPr="00F301BA">
        <w:t>)</w:t>
      </w:r>
    </w:p>
    <w:p w14:paraId="0000014C" w14:textId="77777777" w:rsidR="003E536D" w:rsidRPr="00F301BA" w:rsidRDefault="003E536D">
      <w:pPr>
        <w:spacing w:after="160" w:line="256" w:lineRule="auto"/>
      </w:pPr>
    </w:p>
    <w:sectPr w:rsidR="003E536D" w:rsidRPr="00F301BA">
      <w:footerReference w:type="even" r:id="rId9"/>
      <w:footerReference w:type="default" r:id="rId10"/>
      <w:pgSz w:w="11900" w:h="16840"/>
      <w:pgMar w:top="851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8E99" w14:textId="77777777" w:rsidR="00684E8C" w:rsidRDefault="00684E8C">
      <w:r>
        <w:separator/>
      </w:r>
    </w:p>
  </w:endnote>
  <w:endnote w:type="continuationSeparator" w:id="0">
    <w:p w14:paraId="156F3DD7" w14:textId="77777777" w:rsidR="00684E8C" w:rsidRDefault="0068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F" w14:textId="77777777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0000150" w14:textId="77777777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D" w14:textId="298C1675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7102FA">
      <w:rPr>
        <w:rFonts w:ascii="Arial" w:eastAsia="Arial" w:hAnsi="Arial" w:cs="Arial"/>
        <w:noProof/>
        <w:color w:val="000000"/>
        <w:sz w:val="18"/>
        <w:szCs w:val="18"/>
      </w:rPr>
      <w:t>12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14E" w14:textId="77777777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BFF72" w14:textId="77777777" w:rsidR="00684E8C" w:rsidRDefault="00684E8C">
      <w:r>
        <w:separator/>
      </w:r>
    </w:p>
  </w:footnote>
  <w:footnote w:type="continuationSeparator" w:id="0">
    <w:p w14:paraId="4A4F6248" w14:textId="77777777" w:rsidR="00684E8C" w:rsidRDefault="0068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40E"/>
    <w:multiLevelType w:val="multilevel"/>
    <w:tmpl w:val="0812E0E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23B514A"/>
    <w:multiLevelType w:val="multilevel"/>
    <w:tmpl w:val="A5145D14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81F"/>
    <w:multiLevelType w:val="multilevel"/>
    <w:tmpl w:val="82EE7F7A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E33ACE"/>
    <w:multiLevelType w:val="multilevel"/>
    <w:tmpl w:val="5240F6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27630B"/>
    <w:multiLevelType w:val="multilevel"/>
    <w:tmpl w:val="CA98B57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21797F"/>
    <w:multiLevelType w:val="multilevel"/>
    <w:tmpl w:val="BF6E6AAE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C13F4"/>
    <w:multiLevelType w:val="multilevel"/>
    <w:tmpl w:val="3B1E3C5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7" w15:restartNumberingAfterBreak="0">
    <w:nsid w:val="0D1E7674"/>
    <w:multiLevelType w:val="multilevel"/>
    <w:tmpl w:val="056EAA6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05B1CBA"/>
    <w:multiLevelType w:val="multilevel"/>
    <w:tmpl w:val="A852F27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FF25E2"/>
    <w:multiLevelType w:val="multilevel"/>
    <w:tmpl w:val="F46C6C32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3B039E"/>
    <w:multiLevelType w:val="multilevel"/>
    <w:tmpl w:val="FE824D92"/>
    <w:lvl w:ilvl="0">
      <w:start w:val="2"/>
      <w:numFmt w:val="decimal"/>
      <w:lvlText w:val="%1."/>
      <w:lvlJc w:val="left"/>
      <w:pPr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AE904F0"/>
    <w:multiLevelType w:val="multilevel"/>
    <w:tmpl w:val="182A4118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B651E"/>
    <w:multiLevelType w:val="hybridMultilevel"/>
    <w:tmpl w:val="13D4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257D1"/>
    <w:multiLevelType w:val="multilevel"/>
    <w:tmpl w:val="492A48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94DFC"/>
    <w:multiLevelType w:val="multilevel"/>
    <w:tmpl w:val="282A2F7C"/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585FC0"/>
    <w:multiLevelType w:val="multilevel"/>
    <w:tmpl w:val="14D0F876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3648E"/>
    <w:multiLevelType w:val="multilevel"/>
    <w:tmpl w:val="C2D4C6BE"/>
    <w:lvl w:ilvl="0">
      <w:start w:val="4"/>
      <w:numFmt w:val="decimal"/>
      <w:lvlText w:val="%1."/>
      <w:lvlJc w:val="left"/>
      <w:pPr>
        <w:ind w:left="13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25C64733"/>
    <w:multiLevelType w:val="multilevel"/>
    <w:tmpl w:val="723A9778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77D17"/>
    <w:multiLevelType w:val="multilevel"/>
    <w:tmpl w:val="6F9C1D36"/>
    <w:lvl w:ilvl="0">
      <w:start w:val="2"/>
      <w:numFmt w:val="decimal"/>
      <w:lvlText w:val="%1."/>
      <w:lvlJc w:val="left"/>
      <w:pPr>
        <w:ind w:left="15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6" w:hanging="360"/>
      </w:pPr>
    </w:lvl>
    <w:lvl w:ilvl="2">
      <w:start w:val="1"/>
      <w:numFmt w:val="lowerRoman"/>
      <w:lvlText w:val="%3."/>
      <w:lvlJc w:val="right"/>
      <w:pPr>
        <w:ind w:left="2996" w:hanging="180"/>
      </w:pPr>
    </w:lvl>
    <w:lvl w:ilvl="3">
      <w:start w:val="1"/>
      <w:numFmt w:val="decimal"/>
      <w:lvlText w:val="%4."/>
      <w:lvlJc w:val="left"/>
      <w:pPr>
        <w:ind w:left="3716" w:hanging="360"/>
      </w:pPr>
    </w:lvl>
    <w:lvl w:ilvl="4">
      <w:start w:val="1"/>
      <w:numFmt w:val="lowerLetter"/>
      <w:lvlText w:val="%5."/>
      <w:lvlJc w:val="left"/>
      <w:pPr>
        <w:ind w:left="4436" w:hanging="360"/>
      </w:pPr>
    </w:lvl>
    <w:lvl w:ilvl="5">
      <w:start w:val="1"/>
      <w:numFmt w:val="lowerRoman"/>
      <w:lvlText w:val="%6."/>
      <w:lvlJc w:val="right"/>
      <w:pPr>
        <w:ind w:left="5156" w:hanging="180"/>
      </w:pPr>
    </w:lvl>
    <w:lvl w:ilvl="6">
      <w:start w:val="1"/>
      <w:numFmt w:val="decimal"/>
      <w:lvlText w:val="%7."/>
      <w:lvlJc w:val="left"/>
      <w:pPr>
        <w:ind w:left="5876" w:hanging="360"/>
      </w:pPr>
    </w:lvl>
    <w:lvl w:ilvl="7">
      <w:start w:val="1"/>
      <w:numFmt w:val="lowerLetter"/>
      <w:lvlText w:val="%8."/>
      <w:lvlJc w:val="left"/>
      <w:pPr>
        <w:ind w:left="6596" w:hanging="360"/>
      </w:pPr>
    </w:lvl>
    <w:lvl w:ilvl="8">
      <w:start w:val="1"/>
      <w:numFmt w:val="lowerRoman"/>
      <w:lvlText w:val="%9."/>
      <w:lvlJc w:val="right"/>
      <w:pPr>
        <w:ind w:left="7316" w:hanging="180"/>
      </w:pPr>
    </w:lvl>
  </w:abstractNum>
  <w:abstractNum w:abstractNumId="19" w15:restartNumberingAfterBreak="0">
    <w:nsid w:val="296664F4"/>
    <w:multiLevelType w:val="multilevel"/>
    <w:tmpl w:val="58FAD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9973481"/>
    <w:multiLevelType w:val="multilevel"/>
    <w:tmpl w:val="EB7E086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4020" w:hanging="360"/>
      </w:pPr>
    </w:lvl>
    <w:lvl w:ilvl="2">
      <w:start w:val="1"/>
      <w:numFmt w:val="lowerRoman"/>
      <w:lvlText w:val="%3."/>
      <w:lvlJc w:val="right"/>
      <w:pPr>
        <w:ind w:left="4740" w:hanging="180"/>
      </w:pPr>
    </w:lvl>
    <w:lvl w:ilvl="3">
      <w:start w:val="1"/>
      <w:numFmt w:val="decimal"/>
      <w:lvlText w:val="%4."/>
      <w:lvlJc w:val="left"/>
      <w:pPr>
        <w:ind w:left="5460" w:hanging="360"/>
      </w:pPr>
    </w:lvl>
    <w:lvl w:ilvl="4">
      <w:start w:val="1"/>
      <w:numFmt w:val="lowerLetter"/>
      <w:lvlText w:val="%5."/>
      <w:lvlJc w:val="left"/>
      <w:pPr>
        <w:ind w:left="6180" w:hanging="360"/>
      </w:pPr>
    </w:lvl>
    <w:lvl w:ilvl="5">
      <w:start w:val="1"/>
      <w:numFmt w:val="lowerRoman"/>
      <w:lvlText w:val="%6."/>
      <w:lvlJc w:val="right"/>
      <w:pPr>
        <w:ind w:left="6900" w:hanging="180"/>
      </w:pPr>
    </w:lvl>
    <w:lvl w:ilvl="6">
      <w:start w:val="1"/>
      <w:numFmt w:val="decimal"/>
      <w:lvlText w:val="%7."/>
      <w:lvlJc w:val="left"/>
      <w:pPr>
        <w:ind w:left="7620" w:hanging="360"/>
      </w:pPr>
    </w:lvl>
    <w:lvl w:ilvl="7">
      <w:start w:val="1"/>
      <w:numFmt w:val="lowerLetter"/>
      <w:lvlText w:val="%8."/>
      <w:lvlJc w:val="left"/>
      <w:pPr>
        <w:ind w:left="8340" w:hanging="360"/>
      </w:pPr>
    </w:lvl>
    <w:lvl w:ilvl="8">
      <w:start w:val="1"/>
      <w:numFmt w:val="lowerRoman"/>
      <w:lvlText w:val="%9."/>
      <w:lvlJc w:val="right"/>
      <w:pPr>
        <w:ind w:left="9060" w:hanging="180"/>
      </w:pPr>
    </w:lvl>
  </w:abstractNum>
  <w:abstractNum w:abstractNumId="21" w15:restartNumberingAfterBreak="0">
    <w:nsid w:val="2AD97D30"/>
    <w:multiLevelType w:val="multilevel"/>
    <w:tmpl w:val="F412FB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F2256D"/>
    <w:multiLevelType w:val="multilevel"/>
    <w:tmpl w:val="F3467968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)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27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Letter"/>
      <w:lvlText w:val="%9)"/>
      <w:lvlJc w:val="left"/>
      <w:pPr>
        <w:ind w:left="6900" w:hanging="180"/>
      </w:pPr>
    </w:lvl>
  </w:abstractNum>
  <w:abstractNum w:abstractNumId="23" w15:restartNumberingAfterBreak="0">
    <w:nsid w:val="2C794D65"/>
    <w:multiLevelType w:val="multilevel"/>
    <w:tmpl w:val="E45AD126"/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1AF34CD"/>
    <w:multiLevelType w:val="multilevel"/>
    <w:tmpl w:val="8EE095E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5AB1767"/>
    <w:multiLevelType w:val="multilevel"/>
    <w:tmpl w:val="1690DB7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6447FD9"/>
    <w:multiLevelType w:val="multilevel"/>
    <w:tmpl w:val="FF4C8B4C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47679"/>
    <w:multiLevelType w:val="multilevel"/>
    <w:tmpl w:val="B764F9C6"/>
    <w:lvl w:ilvl="0">
      <w:start w:val="1"/>
      <w:numFmt w:val="decimal"/>
      <w:lvlText w:val="%1)"/>
      <w:lvlJc w:val="left"/>
      <w:pPr>
        <w:ind w:left="1332" w:hanging="36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8" w15:restartNumberingAfterBreak="0">
    <w:nsid w:val="43542B0A"/>
    <w:multiLevelType w:val="multilevel"/>
    <w:tmpl w:val="C1741A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6753D11"/>
    <w:multiLevelType w:val="multilevel"/>
    <w:tmpl w:val="C672B0A8"/>
    <w:lvl w:ilvl="0">
      <w:start w:val="2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3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4A461D22"/>
    <w:multiLevelType w:val="multilevel"/>
    <w:tmpl w:val="8E32B012"/>
    <w:lvl w:ilvl="0">
      <w:start w:val="1"/>
      <w:numFmt w:val="decimal"/>
      <w:lvlText w:val="%1."/>
      <w:lvlJc w:val="left"/>
      <w:pPr>
        <w:ind w:left="1003" w:hanging="360"/>
      </w:pPr>
      <w:rPr>
        <w:b w:val="0"/>
        <w:color w:val="374151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35A610C"/>
    <w:multiLevelType w:val="multilevel"/>
    <w:tmpl w:val="BB80A58A"/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3B20873"/>
    <w:multiLevelType w:val="multilevel"/>
    <w:tmpl w:val="99D87F9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37415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40005"/>
    <w:multiLevelType w:val="multilevel"/>
    <w:tmpl w:val="D35019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83428"/>
    <w:multiLevelType w:val="multilevel"/>
    <w:tmpl w:val="2932E70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E651598"/>
    <w:multiLevelType w:val="multilevel"/>
    <w:tmpl w:val="4A8EA712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36" w15:restartNumberingAfterBreak="0">
    <w:nsid w:val="5FAE6FBA"/>
    <w:multiLevelType w:val="multilevel"/>
    <w:tmpl w:val="04B01B4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60403B28"/>
    <w:multiLevelType w:val="multilevel"/>
    <w:tmpl w:val="4A868DA0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43347CC"/>
    <w:multiLevelType w:val="multilevel"/>
    <w:tmpl w:val="4164FA4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6576852"/>
    <w:multiLevelType w:val="multilevel"/>
    <w:tmpl w:val="CC1C05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573D7"/>
    <w:multiLevelType w:val="multilevel"/>
    <w:tmpl w:val="8B00F5C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)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27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Letter"/>
      <w:lvlText w:val="%9)"/>
      <w:lvlJc w:val="right"/>
      <w:pPr>
        <w:ind w:left="6900" w:hanging="180"/>
      </w:pPr>
      <w:rPr>
        <w:rFonts w:ascii="Calibri" w:eastAsia="Calibri" w:hAnsi="Calibri" w:cs="Calibri"/>
      </w:rPr>
    </w:lvl>
  </w:abstractNum>
  <w:abstractNum w:abstractNumId="41" w15:restartNumberingAfterBreak="0">
    <w:nsid w:val="6CC16AFC"/>
    <w:multiLevelType w:val="multilevel"/>
    <w:tmpl w:val="2810375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41FDE"/>
    <w:multiLevelType w:val="multilevel"/>
    <w:tmpl w:val="A00C7DA6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3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760" w:hanging="360"/>
      </w:pPr>
      <w:rPr>
        <w:color w:val="374151"/>
      </w:rPr>
    </w:lvl>
    <w:lvl w:ilvl="3">
      <w:start w:val="1"/>
      <w:numFmt w:val="decimal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A81311"/>
    <w:multiLevelType w:val="multilevel"/>
    <w:tmpl w:val="66CE7036"/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4E83149"/>
    <w:multiLevelType w:val="multilevel"/>
    <w:tmpl w:val="D66A300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79D361C7"/>
    <w:multiLevelType w:val="multilevel"/>
    <w:tmpl w:val="A83EEFC8"/>
    <w:lvl w:ilvl="0">
      <w:start w:val="1"/>
      <w:numFmt w:val="bullet"/>
      <w:lvlText w:val="−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3217E8"/>
    <w:multiLevelType w:val="multilevel"/>
    <w:tmpl w:val="CA327278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26447"/>
    <w:multiLevelType w:val="multilevel"/>
    <w:tmpl w:val="874873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48" w15:restartNumberingAfterBreak="0">
    <w:nsid w:val="7D4C1B8B"/>
    <w:multiLevelType w:val="multilevel"/>
    <w:tmpl w:val="ADA89096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D605A6"/>
    <w:multiLevelType w:val="multilevel"/>
    <w:tmpl w:val="9F364414"/>
    <w:lvl w:ilvl="0">
      <w:start w:val="2"/>
      <w:numFmt w:val="decimal"/>
      <w:lvlText w:val="%1."/>
      <w:lvlJc w:val="left"/>
      <w:pPr>
        <w:ind w:left="1363" w:hanging="359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8"/>
  </w:num>
  <w:num w:numId="2">
    <w:abstractNumId w:val="44"/>
  </w:num>
  <w:num w:numId="3">
    <w:abstractNumId w:val="15"/>
  </w:num>
  <w:num w:numId="4">
    <w:abstractNumId w:val="27"/>
  </w:num>
  <w:num w:numId="5">
    <w:abstractNumId w:val="31"/>
  </w:num>
  <w:num w:numId="6">
    <w:abstractNumId w:val="16"/>
  </w:num>
  <w:num w:numId="7">
    <w:abstractNumId w:val="5"/>
  </w:num>
  <w:num w:numId="8">
    <w:abstractNumId w:val="47"/>
  </w:num>
  <w:num w:numId="9">
    <w:abstractNumId w:val="37"/>
  </w:num>
  <w:num w:numId="10">
    <w:abstractNumId w:val="40"/>
  </w:num>
  <w:num w:numId="11">
    <w:abstractNumId w:val="1"/>
  </w:num>
  <w:num w:numId="12">
    <w:abstractNumId w:val="11"/>
  </w:num>
  <w:num w:numId="13">
    <w:abstractNumId w:val="28"/>
  </w:num>
  <w:num w:numId="14">
    <w:abstractNumId w:val="38"/>
  </w:num>
  <w:num w:numId="15">
    <w:abstractNumId w:val="25"/>
  </w:num>
  <w:num w:numId="16">
    <w:abstractNumId w:val="30"/>
  </w:num>
  <w:num w:numId="17">
    <w:abstractNumId w:val="23"/>
  </w:num>
  <w:num w:numId="18">
    <w:abstractNumId w:val="17"/>
  </w:num>
  <w:num w:numId="19">
    <w:abstractNumId w:val="26"/>
  </w:num>
  <w:num w:numId="20">
    <w:abstractNumId w:val="20"/>
  </w:num>
  <w:num w:numId="21">
    <w:abstractNumId w:val="13"/>
  </w:num>
  <w:num w:numId="22">
    <w:abstractNumId w:val="33"/>
  </w:num>
  <w:num w:numId="23">
    <w:abstractNumId w:val="18"/>
  </w:num>
  <w:num w:numId="24">
    <w:abstractNumId w:val="48"/>
  </w:num>
  <w:num w:numId="25">
    <w:abstractNumId w:val="10"/>
  </w:num>
  <w:num w:numId="26">
    <w:abstractNumId w:val="19"/>
  </w:num>
  <w:num w:numId="27">
    <w:abstractNumId w:val="22"/>
  </w:num>
  <w:num w:numId="28">
    <w:abstractNumId w:val="46"/>
  </w:num>
  <w:num w:numId="29">
    <w:abstractNumId w:val="42"/>
  </w:num>
  <w:num w:numId="30">
    <w:abstractNumId w:val="41"/>
  </w:num>
  <w:num w:numId="31">
    <w:abstractNumId w:val="14"/>
  </w:num>
  <w:num w:numId="32">
    <w:abstractNumId w:val="3"/>
  </w:num>
  <w:num w:numId="33">
    <w:abstractNumId w:val="34"/>
  </w:num>
  <w:num w:numId="34">
    <w:abstractNumId w:val="32"/>
  </w:num>
  <w:num w:numId="35">
    <w:abstractNumId w:val="49"/>
  </w:num>
  <w:num w:numId="36">
    <w:abstractNumId w:val="4"/>
  </w:num>
  <w:num w:numId="37">
    <w:abstractNumId w:val="2"/>
  </w:num>
  <w:num w:numId="38">
    <w:abstractNumId w:val="45"/>
  </w:num>
  <w:num w:numId="39">
    <w:abstractNumId w:val="24"/>
  </w:num>
  <w:num w:numId="40">
    <w:abstractNumId w:val="0"/>
  </w:num>
  <w:num w:numId="41">
    <w:abstractNumId w:val="6"/>
  </w:num>
  <w:num w:numId="42">
    <w:abstractNumId w:val="35"/>
  </w:num>
  <w:num w:numId="43">
    <w:abstractNumId w:val="43"/>
  </w:num>
  <w:num w:numId="44">
    <w:abstractNumId w:val="9"/>
  </w:num>
  <w:num w:numId="45">
    <w:abstractNumId w:val="21"/>
  </w:num>
  <w:num w:numId="46">
    <w:abstractNumId w:val="7"/>
  </w:num>
  <w:num w:numId="47">
    <w:abstractNumId w:val="36"/>
  </w:num>
  <w:num w:numId="48">
    <w:abstractNumId w:val="39"/>
  </w:num>
  <w:num w:numId="49">
    <w:abstractNumId w:val="29"/>
  </w:num>
  <w:num w:numId="50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6D"/>
    <w:rsid w:val="00000412"/>
    <w:rsid w:val="0004760E"/>
    <w:rsid w:val="000A020B"/>
    <w:rsid w:val="001735B3"/>
    <w:rsid w:val="001945EE"/>
    <w:rsid w:val="001B354F"/>
    <w:rsid w:val="00220F37"/>
    <w:rsid w:val="002412FC"/>
    <w:rsid w:val="00297800"/>
    <w:rsid w:val="0034345A"/>
    <w:rsid w:val="00382BF7"/>
    <w:rsid w:val="00397D5F"/>
    <w:rsid w:val="003B5130"/>
    <w:rsid w:val="003E4DAE"/>
    <w:rsid w:val="003E536D"/>
    <w:rsid w:val="00422797"/>
    <w:rsid w:val="004E3599"/>
    <w:rsid w:val="004F2082"/>
    <w:rsid w:val="00520B48"/>
    <w:rsid w:val="005616F2"/>
    <w:rsid w:val="00593745"/>
    <w:rsid w:val="005B2468"/>
    <w:rsid w:val="005B7C9A"/>
    <w:rsid w:val="005E32AF"/>
    <w:rsid w:val="005F6D99"/>
    <w:rsid w:val="006174B5"/>
    <w:rsid w:val="006343D1"/>
    <w:rsid w:val="00652355"/>
    <w:rsid w:val="00684E8C"/>
    <w:rsid w:val="006C3472"/>
    <w:rsid w:val="00704694"/>
    <w:rsid w:val="007102FA"/>
    <w:rsid w:val="00756D99"/>
    <w:rsid w:val="007804CA"/>
    <w:rsid w:val="007D2B67"/>
    <w:rsid w:val="007E25A3"/>
    <w:rsid w:val="00831356"/>
    <w:rsid w:val="008765D5"/>
    <w:rsid w:val="00903937"/>
    <w:rsid w:val="00920C0A"/>
    <w:rsid w:val="00933ED1"/>
    <w:rsid w:val="00983034"/>
    <w:rsid w:val="009A4F29"/>
    <w:rsid w:val="009B5170"/>
    <w:rsid w:val="009B6E79"/>
    <w:rsid w:val="009C2CED"/>
    <w:rsid w:val="009D68DA"/>
    <w:rsid w:val="00A00038"/>
    <w:rsid w:val="00A74CEC"/>
    <w:rsid w:val="00A82E94"/>
    <w:rsid w:val="00A94040"/>
    <w:rsid w:val="00AD51BF"/>
    <w:rsid w:val="00AE5E92"/>
    <w:rsid w:val="00AF522A"/>
    <w:rsid w:val="00BC4883"/>
    <w:rsid w:val="00C61533"/>
    <w:rsid w:val="00C61B79"/>
    <w:rsid w:val="00CA5EFE"/>
    <w:rsid w:val="00D45830"/>
    <w:rsid w:val="00D524C2"/>
    <w:rsid w:val="00E84C7D"/>
    <w:rsid w:val="00F301BA"/>
    <w:rsid w:val="00F51DB0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AA1B"/>
  <w15:docId w15:val="{C5FBF48B-CB36-45C1-8179-D4B4090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6E27F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paragraph" w:styleId="Nagwek2">
    <w:name w:val="heading 2"/>
    <w:basedOn w:val="Normalny"/>
    <w:next w:val="Normalny"/>
    <w:link w:val="Nagwek2Znak"/>
    <w:rsid w:val="006E27F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/>
    </w:rPr>
  </w:style>
  <w:style w:type="paragraph" w:styleId="Nagwek3">
    <w:name w:val="heading 3"/>
    <w:basedOn w:val="Normalny"/>
    <w:next w:val="Normalny"/>
    <w:link w:val="Nagwek3Znak"/>
    <w:rsid w:val="006E27F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/>
    </w:rPr>
  </w:style>
  <w:style w:type="paragraph" w:styleId="Nagwek4">
    <w:name w:val="heading 4"/>
    <w:basedOn w:val="Normalny"/>
    <w:next w:val="Normalny"/>
    <w:link w:val="Nagwek4Znak"/>
    <w:rsid w:val="006E27F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pl"/>
    </w:rPr>
  </w:style>
  <w:style w:type="paragraph" w:styleId="Nagwek5">
    <w:name w:val="heading 5"/>
    <w:basedOn w:val="Normalny"/>
    <w:next w:val="Normalny"/>
    <w:link w:val="Nagwek5Znak"/>
    <w:rsid w:val="006E27F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pl"/>
    </w:rPr>
  </w:style>
  <w:style w:type="paragraph" w:styleId="Nagwek6">
    <w:name w:val="heading 6"/>
    <w:basedOn w:val="Normalny"/>
    <w:next w:val="Normalny"/>
    <w:link w:val="Nagwek6Znak"/>
    <w:rsid w:val="006E27F9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6E27F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/>
    </w:rPr>
  </w:style>
  <w:style w:type="character" w:customStyle="1" w:styleId="oypena">
    <w:name w:val="oypena"/>
    <w:basedOn w:val="Domylnaczcionkaakapitu"/>
    <w:rsid w:val="00877AAC"/>
  </w:style>
  <w:style w:type="paragraph" w:customStyle="1" w:styleId="cvgsua">
    <w:name w:val="cvgsua"/>
    <w:basedOn w:val="Normalny"/>
    <w:rsid w:val="00877A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13833"/>
    <w:pPr>
      <w:ind w:left="720"/>
      <w:contextualSpacing/>
    </w:pPr>
  </w:style>
  <w:style w:type="paragraph" w:styleId="Poprawka">
    <w:name w:val="Revision"/>
    <w:hidden/>
    <w:uiPriority w:val="99"/>
    <w:semiHidden/>
    <w:rsid w:val="00313A70"/>
  </w:style>
  <w:style w:type="character" w:customStyle="1" w:styleId="Nagwek1Znak">
    <w:name w:val="Nagłówek 1 Znak"/>
    <w:basedOn w:val="Domylnaczcionkaakapitu"/>
    <w:link w:val="Nagwek1"/>
    <w:rsid w:val="006E27F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6E27F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6E27F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6E27F9"/>
    <w:rPr>
      <w:rFonts w:ascii="Arial" w:eastAsia="Arial" w:hAnsi="Arial" w:cs="Arial"/>
      <w:color w:val="666666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6E27F9"/>
    <w:rPr>
      <w:rFonts w:ascii="Arial" w:eastAsia="Arial" w:hAnsi="Arial" w:cs="Arial"/>
      <w:color w:val="666666"/>
      <w:sz w:val="22"/>
      <w:szCs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6E27F9"/>
    <w:rPr>
      <w:rFonts w:ascii="Arial" w:eastAsia="Arial" w:hAnsi="Arial" w:cs="Arial"/>
      <w:i/>
      <w:color w:val="666666"/>
      <w:sz w:val="22"/>
      <w:szCs w:val="22"/>
      <w:lang w:val="pl" w:eastAsia="pl-PL"/>
    </w:rPr>
  </w:style>
  <w:style w:type="table" w:customStyle="1" w:styleId="TableNormal0">
    <w:name w:val="Table Normal"/>
    <w:rsid w:val="006E27F9"/>
    <w:pPr>
      <w:spacing w:line="276" w:lineRule="auto"/>
    </w:pPr>
    <w:rPr>
      <w:rFonts w:ascii="Arial" w:eastAsia="Arial" w:hAnsi="Arial" w:cs="Arial"/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rsid w:val="006E27F9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6E27F9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7F9"/>
    <w:rPr>
      <w:rFonts w:ascii="Arial" w:eastAsia="Arial" w:hAnsi="Arial" w:cs="Arial"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7F9"/>
    <w:rPr>
      <w:rFonts w:ascii="Arial" w:eastAsia="Arial" w:hAnsi="Arial" w:cs="Arial"/>
      <w:sz w:val="20"/>
      <w:szCs w:val="2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7F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F9"/>
    <w:rPr>
      <w:rFonts w:ascii="Segoe UI" w:eastAsia="Arial" w:hAnsi="Segoe UI" w:cs="Segoe UI"/>
      <w:sz w:val="18"/>
      <w:szCs w:val="18"/>
      <w:lang w:val="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F9"/>
    <w:rPr>
      <w:rFonts w:ascii="Segoe UI" w:eastAsia="Arial" w:hAnsi="Segoe UI" w:cs="Segoe UI"/>
      <w:sz w:val="18"/>
      <w:szCs w:val="18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E27F9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pl"/>
    </w:rPr>
  </w:style>
  <w:style w:type="character" w:customStyle="1" w:styleId="NagwekZnak">
    <w:name w:val="Nagłówek Znak"/>
    <w:basedOn w:val="Domylnaczcionkaakapitu"/>
    <w:link w:val="Nagwek"/>
    <w:uiPriority w:val="99"/>
    <w:rsid w:val="006E27F9"/>
    <w:rPr>
      <w:rFonts w:ascii="Arial" w:eastAsia="Arial" w:hAnsi="Arial" w:cs="Arial"/>
      <w:sz w:val="22"/>
      <w:szCs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E27F9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pl"/>
    </w:rPr>
  </w:style>
  <w:style w:type="character" w:customStyle="1" w:styleId="StopkaZnak">
    <w:name w:val="Stopka Znak"/>
    <w:basedOn w:val="Domylnaczcionkaakapitu"/>
    <w:link w:val="Stopka"/>
    <w:uiPriority w:val="99"/>
    <w:rsid w:val="006E27F9"/>
    <w:rPr>
      <w:rFonts w:ascii="Arial" w:eastAsia="Arial" w:hAnsi="Arial" w:cs="Arial"/>
      <w:sz w:val="22"/>
      <w:szCs w:val="22"/>
      <w:lang w:val="pl" w:eastAsia="pl-PL"/>
    </w:rPr>
  </w:style>
  <w:style w:type="paragraph" w:styleId="NormalnyWeb">
    <w:name w:val="Normal (Web)"/>
    <w:basedOn w:val="Normalny"/>
    <w:uiPriority w:val="99"/>
    <w:semiHidden/>
    <w:unhideWhenUsed/>
    <w:rsid w:val="006E27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E27F9"/>
    <w:rPr>
      <w:rFonts w:ascii="Arial" w:eastAsia="Arial" w:hAnsi="Arial" w:cs="Arial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7F9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E27F9"/>
  </w:style>
  <w:style w:type="character" w:styleId="Odwoaniedelikatne">
    <w:name w:val="Subtle Reference"/>
    <w:basedOn w:val="Domylnaczcionkaakapitu"/>
    <w:uiPriority w:val="31"/>
    <w:qFormat/>
    <w:rsid w:val="007E25A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2lAJ5UJFos60tfjNABv0b/ARUw==">CgMxLjA4AHIhMU9wbHI3RWJ3RV9pLUxhaEF6U0VrN1BjNDNHMk1fMEln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75F667-3830-4E3D-A54B-1D5BD744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14</Pages>
  <Words>5418</Words>
  <Characters>32510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dawidowska</dc:creator>
  <cp:lastModifiedBy>Admin</cp:lastModifiedBy>
  <cp:revision>36</cp:revision>
  <cp:lastPrinted>2024-09-05T13:26:00Z</cp:lastPrinted>
  <dcterms:created xsi:type="dcterms:W3CDTF">2024-05-18T21:02:00Z</dcterms:created>
  <dcterms:modified xsi:type="dcterms:W3CDTF">2024-10-25T11:01:00Z</dcterms:modified>
</cp:coreProperties>
</file>